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B58B" w14:textId="47EB18EC" w:rsidR="00E60375" w:rsidRDefault="00E60375" w:rsidP="00FA11B1">
      <w:pPr>
        <w:pStyle w:val="Heading1"/>
        <w:spacing w:after="0"/>
        <w:ind w:right="180"/>
        <w:jc w:val="center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PPG REQUEST FOR </w:t>
      </w:r>
      <w:r w:rsidR="00F325D9">
        <w:rPr>
          <w:rFonts w:asciiTheme="minorHAnsi" w:hAnsiTheme="minorHAnsi" w:cstheme="minorHAnsi"/>
          <w:szCs w:val="26"/>
        </w:rPr>
        <w:t>GBFF PROJECTS</w:t>
      </w:r>
    </w:p>
    <w:p w14:paraId="577F58AB" w14:textId="01406E0D" w:rsidR="00832257" w:rsidRPr="0083383B" w:rsidRDefault="00832257" w:rsidP="00832257">
      <w:pPr>
        <w:pStyle w:val="Heading1"/>
        <w:ind w:right="180"/>
        <w:rPr>
          <w:rFonts w:asciiTheme="minorHAnsi" w:hAnsiTheme="minorHAnsi" w:cstheme="minorHAnsi"/>
          <w:b w:val="0"/>
          <w:bCs w:val="0"/>
        </w:rPr>
      </w:pPr>
      <w:bookmarkStart w:id="0" w:name="_Toc109668596"/>
      <w:r w:rsidRPr="0083383B">
        <w:rPr>
          <w:rFonts w:asciiTheme="minorHAnsi" w:hAnsiTheme="minorHAnsi" w:cstheme="minorHAnsi"/>
          <w:b w:val="0"/>
          <w:bCs w:val="0"/>
        </w:rPr>
        <w:t>GENERAL PROJECT INFORMATION</w:t>
      </w:r>
    </w:p>
    <w:tbl>
      <w:tblPr>
        <w:tblW w:w="4796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330"/>
        <w:gridCol w:w="2104"/>
        <w:gridCol w:w="2124"/>
      </w:tblGrid>
      <w:tr w:rsidR="00832257" w:rsidRPr="0083383B" w14:paraId="75D8E99C" w14:textId="77777777">
        <w:trPr>
          <w:trHeight w:val="251"/>
        </w:trPr>
        <w:tc>
          <w:tcPr>
            <w:tcW w:w="1344" w:type="pct"/>
          </w:tcPr>
          <w:p w14:paraId="4B79861E" w14:textId="69FEF791" w:rsidR="00832257" w:rsidRPr="0083383B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sz w:val="20"/>
                <w:szCs w:val="20"/>
              </w:rPr>
              <w:t>Project Title:</w:t>
            </w:r>
          </w:p>
        </w:tc>
        <w:tc>
          <w:tcPr>
            <w:tcW w:w="3656" w:type="pct"/>
            <w:gridSpan w:val="3"/>
          </w:tcPr>
          <w:p w14:paraId="101AF941" w14:textId="77777777" w:rsidR="00832257" w:rsidRPr="0083383B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>
                <w:ffData>
                  <w:name w:val="ProjectTitle"/>
                  <w:enabled/>
                  <w:calcOnExit w:val="0"/>
                  <w:helpText w:type="text" w:val="Project Title: To avoid redundancy, do not include the country name in the project title "/>
                  <w:textInput/>
                </w:ffData>
              </w:fldChar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</w:p>
        </w:tc>
      </w:tr>
      <w:tr w:rsidR="00832257" w:rsidRPr="0083383B" w14:paraId="48D6752E" w14:textId="77777777">
        <w:trPr>
          <w:trHeight w:val="260"/>
        </w:trPr>
        <w:tc>
          <w:tcPr>
            <w:tcW w:w="1344" w:type="pct"/>
          </w:tcPr>
          <w:p w14:paraId="1D86EBF4" w14:textId="77777777" w:rsidR="00832257" w:rsidRPr="0083383B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sz w:val="20"/>
                <w:szCs w:val="20"/>
              </w:rPr>
              <w:t>Country:</w:t>
            </w:r>
          </w:p>
        </w:tc>
        <w:tc>
          <w:tcPr>
            <w:tcW w:w="1299" w:type="pct"/>
          </w:tcPr>
          <w:p w14:paraId="5C16A0DE" w14:textId="77777777" w:rsidR="00832257" w:rsidRPr="0083383B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</w:tcPr>
          <w:p w14:paraId="6B264B73" w14:textId="756C5F79" w:rsidR="00832257" w:rsidRPr="0083383B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sz w:val="20"/>
                <w:szCs w:val="20"/>
              </w:rPr>
              <w:t>GEF</w:t>
            </w:r>
            <w:r w:rsidR="005641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t>Project ID:</w:t>
            </w:r>
          </w:p>
        </w:tc>
        <w:tc>
          <w:tcPr>
            <w:tcW w:w="1184" w:type="pct"/>
          </w:tcPr>
          <w:p w14:paraId="37295CB6" w14:textId="77777777" w:rsidR="00832257" w:rsidRPr="0083383B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>
                <w:ffData>
                  <w:name w:val="GEF_ID"/>
                  <w:enabled/>
                  <w:calcOnExit w:val="0"/>
                  <w:helpText w:type="text" w:val="GEF Project ID: Leave this blank. This number will be automatically assigned and generated by the system at the time of first submission of PIF. "/>
                  <w:textInput>
                    <w:type w:val="number"/>
                    <w:format w:val="0"/>
                  </w:textInput>
                </w:ffData>
              </w:fldChar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</w:p>
        </w:tc>
      </w:tr>
      <w:tr w:rsidR="00832257" w:rsidRPr="0083383B" w14:paraId="203C3E33" w14:textId="77777777">
        <w:trPr>
          <w:trHeight w:val="530"/>
        </w:trPr>
        <w:tc>
          <w:tcPr>
            <w:tcW w:w="1344" w:type="pct"/>
          </w:tcPr>
          <w:p w14:paraId="6422945D" w14:textId="77777777" w:rsidR="00832257" w:rsidRPr="0083383B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sz w:val="20"/>
                <w:szCs w:val="20"/>
              </w:rPr>
              <w:t>GEF Agency(ies):</w:t>
            </w:r>
          </w:p>
        </w:tc>
        <w:tc>
          <w:tcPr>
            <w:tcW w:w="1299" w:type="pct"/>
          </w:tcPr>
          <w:p w14:paraId="1DA2AAA0" w14:textId="77777777" w:rsidR="00832257" w:rsidRPr="0083383B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</w:tcPr>
          <w:p w14:paraId="047872C0" w14:textId="0204263F" w:rsidR="00832257" w:rsidRPr="0083383B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sz w:val="20"/>
                <w:szCs w:val="20"/>
              </w:rPr>
              <w:t>GEF Agency Project ID:</w:t>
            </w:r>
          </w:p>
        </w:tc>
        <w:tc>
          <w:tcPr>
            <w:tcW w:w="1184" w:type="pct"/>
          </w:tcPr>
          <w:p w14:paraId="1BD6F330" w14:textId="77777777" w:rsidR="00832257" w:rsidRPr="0083383B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agencyID"/>
                  <w:enabled/>
                  <w:calcOnExit w:val="0"/>
                  <w:textInput/>
                </w:ffData>
              </w:fldChar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38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32257" w:rsidRPr="0083383B" w14:paraId="5AAC94C6" w14:textId="77777777">
        <w:trPr>
          <w:trHeight w:val="301"/>
        </w:trPr>
        <w:tc>
          <w:tcPr>
            <w:tcW w:w="1344" w:type="pct"/>
            <w:vMerge w:val="restart"/>
          </w:tcPr>
          <w:p w14:paraId="422AE220" w14:textId="77777777" w:rsidR="00832257" w:rsidRPr="0083383B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sz w:val="20"/>
                <w:szCs w:val="20"/>
              </w:rPr>
              <w:t>Anticipated Executing Entity(s) and Type:</w:t>
            </w:r>
          </w:p>
        </w:tc>
        <w:tc>
          <w:tcPr>
            <w:tcW w:w="1299" w:type="pct"/>
          </w:tcPr>
          <w:p w14:paraId="0231B6ED" w14:textId="77777777" w:rsidR="00832257" w:rsidRPr="0083383B" w:rsidRDefault="00832257">
            <w:pPr>
              <w:shd w:val="clear" w:color="auto" w:fill="FFFFFF"/>
              <w:spacing w:after="40"/>
              <w:ind w:right="180"/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357" w:type="pct"/>
            <w:gridSpan w:val="2"/>
          </w:tcPr>
          <w:p w14:paraId="484358A5" w14:textId="77777777" w:rsidR="00832257" w:rsidRPr="0083383B" w:rsidRDefault="00832257">
            <w:pPr>
              <w:shd w:val="clear" w:color="auto" w:fill="FFFFFF"/>
              <w:spacing w:after="40"/>
              <w:ind w:right="180"/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executing agency type)"/>
                    <w:listEntry w:val="Government"/>
                    <w:listEntry w:val="GEF Agency"/>
                    <w:listEntry w:val="Donor Agency"/>
                    <w:listEntry w:val="Private Sector "/>
                    <w:listEntry w:val="CSO"/>
                    <w:listEntry w:val="Beneficiaries"/>
                    <w:listEntry w:val="Other"/>
                  </w:ddList>
                </w:ffData>
              </w:fldChar>
            </w:r>
            <w:r w:rsidRPr="0083383B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separate"/>
            </w:r>
            <w:r w:rsidRPr="0083383B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end"/>
            </w:r>
          </w:p>
        </w:tc>
      </w:tr>
      <w:tr w:rsidR="00832257" w:rsidRPr="0083383B" w14:paraId="40590782" w14:textId="77777777">
        <w:trPr>
          <w:trHeight w:val="301"/>
        </w:trPr>
        <w:tc>
          <w:tcPr>
            <w:tcW w:w="1344" w:type="pct"/>
            <w:vMerge/>
          </w:tcPr>
          <w:p w14:paraId="29D450D0" w14:textId="77777777" w:rsidR="00832257" w:rsidRPr="0083383B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9" w:type="pct"/>
          </w:tcPr>
          <w:p w14:paraId="512D1015" w14:textId="77777777" w:rsidR="00832257" w:rsidRPr="0083383B" w:rsidRDefault="00832257">
            <w:pPr>
              <w:shd w:val="clear" w:color="auto" w:fill="FFFFFF"/>
              <w:spacing w:after="40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separate"/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fldChar w:fldCharType="end"/>
            </w:r>
            <w:r w:rsidRPr="008338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357" w:type="pct"/>
            <w:gridSpan w:val="2"/>
          </w:tcPr>
          <w:p w14:paraId="48CECB46" w14:textId="77777777" w:rsidR="00832257" w:rsidRPr="0083383B" w:rsidRDefault="00832257">
            <w:pPr>
              <w:shd w:val="clear" w:color="auto" w:fill="FFFFFF"/>
              <w:spacing w:after="40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executing agency type)"/>
                    <w:listEntry w:val="Government"/>
                    <w:listEntry w:val="GEF Agency"/>
                    <w:listEntry w:val="Donor Agency"/>
                    <w:listEntry w:val="Private Sector "/>
                    <w:listEntry w:val="CSO"/>
                    <w:listEntry w:val="Beneficiaries"/>
                    <w:listEntry w:val="Other"/>
                  </w:ddList>
                </w:ffData>
              </w:fldChar>
            </w:r>
            <w:r w:rsidRPr="0083383B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separate"/>
            </w:r>
            <w:r w:rsidRPr="0083383B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end"/>
            </w:r>
          </w:p>
        </w:tc>
      </w:tr>
      <w:tr w:rsidR="00832257" w:rsidRPr="0083383B" w14:paraId="4D64C250" w14:textId="77777777">
        <w:trPr>
          <w:trHeight w:val="259"/>
        </w:trPr>
        <w:tc>
          <w:tcPr>
            <w:tcW w:w="1344" w:type="pct"/>
          </w:tcPr>
          <w:p w14:paraId="3281E037" w14:textId="77777777" w:rsidR="00832257" w:rsidRPr="0083383B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sz w:val="20"/>
                <w:szCs w:val="20"/>
              </w:rPr>
              <w:t>GEF Focal Area(s):</w:t>
            </w:r>
          </w:p>
        </w:tc>
        <w:tc>
          <w:tcPr>
            <w:tcW w:w="1299" w:type="pct"/>
          </w:tcPr>
          <w:p w14:paraId="3B837D97" w14:textId="127AC468" w:rsidR="00832257" w:rsidRPr="0083383B" w:rsidRDefault="00523A9A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focalArea"/>
                  <w:enabled/>
                  <w:calcOnExit w:val="0"/>
                  <w:ddList>
                    <w:listEntry w:val="(select)"/>
                    <w:listEntry w:val="Biodiversity"/>
                  </w:ddList>
                </w:ffData>
              </w:fldChar>
            </w:r>
            <w:bookmarkStart w:id="1" w:name="focalArea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832257" w:rsidRPr="0083383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73" w:type="pct"/>
          </w:tcPr>
          <w:p w14:paraId="3E75DB01" w14:textId="77777777" w:rsidR="00832257" w:rsidRPr="0083383B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sz w:val="20"/>
                <w:szCs w:val="20"/>
              </w:rPr>
              <w:t>Submission Date:</w:t>
            </w:r>
          </w:p>
        </w:tc>
        <w:tc>
          <w:tcPr>
            <w:tcW w:w="1184" w:type="pct"/>
          </w:tcPr>
          <w:p w14:paraId="4A5F8456" w14:textId="77777777" w:rsidR="00832257" w:rsidRPr="0083383B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ubmissionDate"/>
                  <w:enabled/>
                  <w:calcOnExit/>
                  <w:textInput>
                    <w:type w:val="date"/>
                    <w:format w:val="yyyy-MM-dd"/>
                  </w:textInput>
                </w:ffData>
              </w:fldChar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38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32257" w:rsidRPr="0083383B" w14:paraId="32C56DEE" w14:textId="77777777">
        <w:trPr>
          <w:trHeight w:val="260"/>
        </w:trPr>
        <w:tc>
          <w:tcPr>
            <w:tcW w:w="1344" w:type="pct"/>
          </w:tcPr>
          <w:p w14:paraId="2D7F668F" w14:textId="77777777" w:rsidR="00832257" w:rsidRPr="0083383B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sz w:val="20"/>
                <w:szCs w:val="20"/>
              </w:rPr>
              <w:t>Type of Trust Fund:</w:t>
            </w:r>
          </w:p>
        </w:tc>
        <w:tc>
          <w:tcPr>
            <w:tcW w:w="1299" w:type="pct"/>
          </w:tcPr>
          <w:p w14:paraId="0B8E3A38" w14:textId="55E515BA" w:rsidR="00832257" w:rsidRPr="0083383B" w:rsidRDefault="00FB7732">
            <w:pPr>
              <w:autoSpaceDE w:val="0"/>
              <w:autoSpaceDN w:val="0"/>
              <w:adjustRightInd w:val="0"/>
              <w:ind w:right="18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fund type)"/>
                    <w:listEntry w:val="GBFF"/>
                  </w:ddList>
                </w:ffData>
              </w:fldChar>
            </w:r>
            <w:r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</w:tcPr>
          <w:p w14:paraId="6A5C27A5" w14:textId="080E365A" w:rsidR="00832257" w:rsidRPr="0083383B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sz w:val="20"/>
                <w:szCs w:val="20"/>
              </w:rPr>
              <w:t>Project Duration (Months)</w:t>
            </w:r>
          </w:p>
        </w:tc>
        <w:tc>
          <w:tcPr>
            <w:tcW w:w="1184" w:type="pct"/>
          </w:tcPr>
          <w:p w14:paraId="6C69D2B5" w14:textId="77777777" w:rsidR="00832257" w:rsidRPr="0083383B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ubmissionDate"/>
                  <w:enabled/>
                  <w:calcOnExit/>
                  <w:textInput>
                    <w:type w:val="date"/>
                    <w:format w:val="yyyy-MM-dd"/>
                  </w:textInput>
                </w:ffData>
              </w:fldChar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38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32257" w:rsidRPr="0083383B" w14:paraId="0EA0D2DE" w14:textId="77777777">
        <w:trPr>
          <w:trHeight w:val="260"/>
        </w:trPr>
        <w:tc>
          <w:tcPr>
            <w:tcW w:w="1344" w:type="pct"/>
            <w:shd w:val="clear" w:color="auto" w:fill="auto"/>
          </w:tcPr>
          <w:p w14:paraId="5B1706D2" w14:textId="2447D272" w:rsidR="00832257" w:rsidRPr="004A053E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A053E">
              <w:rPr>
                <w:rFonts w:asciiTheme="minorHAnsi" w:hAnsiTheme="minorHAnsi" w:cstheme="minorHAnsi"/>
                <w:sz w:val="20"/>
                <w:szCs w:val="20"/>
              </w:rPr>
              <w:t xml:space="preserve">GEF Project Financing: </w:t>
            </w:r>
            <w:r w:rsidRPr="004A053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(a)</w:t>
            </w:r>
          </w:p>
        </w:tc>
        <w:tc>
          <w:tcPr>
            <w:tcW w:w="1299" w:type="pct"/>
            <w:shd w:val="clear" w:color="auto" w:fill="auto"/>
          </w:tcPr>
          <w:p w14:paraId="1D6D8B72" w14:textId="77777777" w:rsidR="00832257" w:rsidRPr="004A053E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A05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4A053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A053E">
              <w:rPr>
                <w:rFonts w:asciiTheme="minorHAnsi" w:hAnsiTheme="minorHAnsi" w:cstheme="minorHAnsi"/>
                <w:sz w:val="20"/>
                <w:szCs w:val="20"/>
              </w:rPr>
            </w:r>
            <w:r w:rsidRPr="004A05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053E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4A05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A053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73" w:type="pct"/>
            <w:shd w:val="clear" w:color="auto" w:fill="auto"/>
          </w:tcPr>
          <w:p w14:paraId="0E8B5023" w14:textId="77777777" w:rsidR="00832257" w:rsidRPr="004A053E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A053E">
              <w:rPr>
                <w:rFonts w:asciiTheme="minorHAnsi" w:hAnsiTheme="minorHAnsi" w:cstheme="minorHAnsi"/>
                <w:sz w:val="20"/>
                <w:szCs w:val="20"/>
              </w:rPr>
              <w:t xml:space="preserve">PPG Amount </w:t>
            </w:r>
            <w:r w:rsidRPr="004A053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(c):</w:t>
            </w:r>
          </w:p>
        </w:tc>
        <w:tc>
          <w:tcPr>
            <w:tcW w:w="1184" w:type="pct"/>
            <w:shd w:val="clear" w:color="auto" w:fill="auto"/>
          </w:tcPr>
          <w:p w14:paraId="118DF947" w14:textId="77777777" w:rsidR="00832257" w:rsidRPr="00AC4C89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AC4C8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AC4C8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instrText xml:space="preserve"> FORMTEXT </w:instrText>
            </w:r>
            <w:r w:rsidRPr="00AC4C8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r>
            <w:r w:rsidRPr="00AC4C8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separate"/>
            </w:r>
            <w:r w:rsidRPr="008E2AE8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AC4C8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end"/>
            </w:r>
            <w:r w:rsidRPr="00AC4C8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 </w:t>
            </w:r>
          </w:p>
        </w:tc>
      </w:tr>
      <w:tr w:rsidR="00832257" w:rsidRPr="0083383B" w14:paraId="3D48BCBA" w14:textId="77777777">
        <w:trPr>
          <w:trHeight w:val="260"/>
        </w:trPr>
        <w:tc>
          <w:tcPr>
            <w:tcW w:w="1344" w:type="pct"/>
            <w:shd w:val="clear" w:color="auto" w:fill="auto"/>
          </w:tcPr>
          <w:p w14:paraId="4AC6395B" w14:textId="77777777" w:rsidR="00832257" w:rsidRPr="004A053E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A053E">
              <w:rPr>
                <w:rFonts w:asciiTheme="minorHAnsi" w:hAnsiTheme="minorHAnsi" w:cstheme="minorHAnsi"/>
                <w:sz w:val="20"/>
                <w:szCs w:val="20"/>
              </w:rPr>
              <w:t xml:space="preserve">Agency Fee(s): </w:t>
            </w:r>
            <w:r w:rsidRPr="004A053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299" w:type="pct"/>
            <w:shd w:val="clear" w:color="auto" w:fill="auto"/>
          </w:tcPr>
          <w:p w14:paraId="3193466E" w14:textId="77777777" w:rsidR="00832257" w:rsidRPr="004A053E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A05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4A053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A053E">
              <w:rPr>
                <w:rFonts w:asciiTheme="minorHAnsi" w:hAnsiTheme="minorHAnsi" w:cstheme="minorHAnsi"/>
                <w:sz w:val="20"/>
                <w:szCs w:val="20"/>
              </w:rPr>
            </w:r>
            <w:r w:rsidRPr="004A05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053E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4A05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shd w:val="clear" w:color="auto" w:fill="auto"/>
          </w:tcPr>
          <w:p w14:paraId="7A01B2CA" w14:textId="77777777" w:rsidR="00832257" w:rsidRPr="004A053E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A053E">
              <w:rPr>
                <w:rFonts w:asciiTheme="minorHAnsi" w:hAnsiTheme="minorHAnsi" w:cstheme="minorHAnsi"/>
                <w:sz w:val="20"/>
                <w:szCs w:val="20"/>
              </w:rPr>
              <w:t xml:space="preserve">PPG Agency Fee(s) </w:t>
            </w:r>
            <w:r w:rsidRPr="004A053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(d)</w:t>
            </w:r>
            <w:r w:rsidRPr="004A053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84" w:type="pct"/>
            <w:shd w:val="clear" w:color="auto" w:fill="auto"/>
          </w:tcPr>
          <w:p w14:paraId="2E34DE81" w14:textId="77777777" w:rsidR="00832257" w:rsidRPr="00AC4C89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AC4C8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AC4C8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instrText xml:space="preserve"> FORMTEXT </w:instrText>
            </w:r>
            <w:r w:rsidRPr="00AC4C8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r>
            <w:r w:rsidRPr="00AC4C8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separate"/>
            </w:r>
            <w:r w:rsidRPr="008E2AE8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AC4C8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832257" w:rsidRPr="0083383B" w14:paraId="5C816D95" w14:textId="77777777">
        <w:trPr>
          <w:trHeight w:val="260"/>
        </w:trPr>
        <w:tc>
          <w:tcPr>
            <w:tcW w:w="1344" w:type="pct"/>
          </w:tcPr>
          <w:p w14:paraId="2A7CF873" w14:textId="77777777" w:rsidR="00832257" w:rsidRPr="004A053E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A053E">
              <w:rPr>
                <w:rFonts w:asciiTheme="minorHAnsi" w:hAnsiTheme="minorHAnsi" w:cstheme="minorHAnsi"/>
                <w:sz w:val="20"/>
                <w:szCs w:val="20"/>
              </w:rPr>
              <w:t xml:space="preserve">Total GEF Financing: </w:t>
            </w:r>
            <w:r w:rsidRPr="004A053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(a+b+c+d)</w:t>
            </w:r>
          </w:p>
        </w:tc>
        <w:tc>
          <w:tcPr>
            <w:tcW w:w="1299" w:type="pct"/>
          </w:tcPr>
          <w:p w14:paraId="17541531" w14:textId="77777777" w:rsidR="00832257" w:rsidRPr="004A053E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A05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4A053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A053E">
              <w:rPr>
                <w:rFonts w:asciiTheme="minorHAnsi" w:hAnsiTheme="minorHAnsi" w:cstheme="minorHAnsi"/>
                <w:sz w:val="20"/>
                <w:szCs w:val="20"/>
              </w:rPr>
            </w:r>
            <w:r w:rsidRPr="004A05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053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A053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A053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A053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A053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A05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A053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73" w:type="pct"/>
          </w:tcPr>
          <w:p w14:paraId="0FBDC23C" w14:textId="77777777" w:rsidR="00832257" w:rsidRPr="004A053E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A053E">
              <w:rPr>
                <w:rFonts w:asciiTheme="minorHAnsi" w:hAnsiTheme="minorHAnsi" w:cstheme="minorHAnsi"/>
                <w:sz w:val="20"/>
                <w:szCs w:val="20"/>
              </w:rPr>
              <w:t>Total Co-financing:</w:t>
            </w:r>
          </w:p>
        </w:tc>
        <w:tc>
          <w:tcPr>
            <w:tcW w:w="1184" w:type="pct"/>
          </w:tcPr>
          <w:p w14:paraId="7DD12B92" w14:textId="65695546" w:rsidR="00832257" w:rsidRPr="0083383B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338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38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3383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832257" w:rsidRPr="0083383B" w14:paraId="1351FE42" w14:textId="77777777">
        <w:trPr>
          <w:trHeight w:val="260"/>
        </w:trPr>
        <w:tc>
          <w:tcPr>
            <w:tcW w:w="1344" w:type="pct"/>
          </w:tcPr>
          <w:p w14:paraId="6C55DC8B" w14:textId="77777777" w:rsidR="00832257" w:rsidRPr="0083383B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Project Tags: </w:t>
            </w:r>
          </w:p>
        </w:tc>
        <w:tc>
          <w:tcPr>
            <w:tcW w:w="3656" w:type="pct"/>
            <w:gridSpan w:val="3"/>
          </w:tcPr>
          <w:p w14:paraId="3CEA7F3D" w14:textId="5A53437F" w:rsidR="00FA3517" w:rsidRDefault="0083225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141A">
              <w:rPr>
                <w:rFonts w:asciiTheme="minorHAnsi" w:hAnsiTheme="minorHAnsi" w:cstheme="minorHAnsi"/>
                <w:sz w:val="20"/>
                <w:szCs w:val="20"/>
              </w:rPr>
              <w:t>Support IPLC</w:t>
            </w:r>
            <w:r w:rsidR="009C3FC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14:paraId="2514657E" w14:textId="77777777" w:rsidR="00FA3517" w:rsidRDefault="00FA351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Contributions to the implementation of:</w:t>
            </w:r>
          </w:p>
          <w:p w14:paraId="12199464" w14:textId="163AD1C1" w:rsidR="00832257" w:rsidRDefault="00FA351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GBF Target 1</w:t>
            </w:r>
            <w:r w:rsidR="008A0D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GBF Target 2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GBF Target 3</w:t>
            </w:r>
          </w:p>
          <w:p w14:paraId="0EF0E715" w14:textId="77777777" w:rsidR="00FA3517" w:rsidRDefault="00FA351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GBF Target 4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GBF Target 5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GBF Target 6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GBF Target 7</w:t>
            </w:r>
          </w:p>
          <w:p w14:paraId="34FAC485" w14:textId="6BCF538D" w:rsidR="00FA3517" w:rsidRPr="0083383B" w:rsidRDefault="00FA3517">
            <w:pPr>
              <w:shd w:val="clear" w:color="auto" w:fill="FFFFFF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GBF Target 8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GBF Target 9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GBF Target 10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GBF Target 11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GBF Target 12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GBF Target 13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GBF Target 14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GBF Target 15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GBF Target 16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GBF Target 17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GBF Target 18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GBF Target 19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GBF Target 20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GBF Target 21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GBF Target 22 </w:t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vn_comp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8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GBF Target 23 </w:t>
            </w:r>
          </w:p>
        </w:tc>
      </w:tr>
    </w:tbl>
    <w:p w14:paraId="503AB3EE" w14:textId="77777777" w:rsidR="00832257" w:rsidRPr="0083383B" w:rsidRDefault="00832257" w:rsidP="00832257">
      <w:pPr>
        <w:ind w:left="0"/>
        <w:rPr>
          <w:rFonts w:asciiTheme="minorHAnsi" w:hAnsiTheme="minorHAnsi" w:cstheme="minorHAnsi"/>
          <w:szCs w:val="26"/>
        </w:rPr>
      </w:pPr>
    </w:p>
    <w:p w14:paraId="753C310C" w14:textId="77777777" w:rsidR="00294611" w:rsidRPr="00B95347" w:rsidRDefault="00294611" w:rsidP="00294611">
      <w:pPr>
        <w:pStyle w:val="Heading3"/>
        <w:rPr>
          <w:rFonts w:asciiTheme="minorHAnsi" w:hAnsiTheme="minorHAnsi" w:cstheme="minorHAnsi"/>
        </w:rPr>
      </w:pPr>
      <w:bookmarkStart w:id="2" w:name="_Toc111449290"/>
      <w:r w:rsidRPr="00B95347">
        <w:rPr>
          <w:rFonts w:asciiTheme="minorHAnsi" w:hAnsiTheme="minorHAnsi" w:cstheme="minorHAnsi"/>
        </w:rPr>
        <w:t>Indicative Project Overview</w:t>
      </w:r>
      <w:bookmarkEnd w:id="2"/>
    </w:p>
    <w:p w14:paraId="7A7F2B7E" w14:textId="12AD38DD" w:rsidR="00BF141A" w:rsidRPr="00277A99" w:rsidRDefault="00BF141A" w:rsidP="00BF141A">
      <w:pPr>
        <w:ind w:right="180"/>
        <w:rPr>
          <w:rFonts w:asciiTheme="minorHAnsi" w:hAnsiTheme="minorHAnsi" w:cstheme="minorHAnsi"/>
          <w:sz w:val="20"/>
          <w:szCs w:val="22"/>
          <w:highlight w:val="yellow"/>
        </w:rPr>
      </w:pPr>
      <w:r w:rsidRPr="00277A99">
        <w:rPr>
          <w:rFonts w:asciiTheme="minorHAnsi" w:hAnsiTheme="minorHAnsi" w:cstheme="minorHAnsi"/>
          <w:sz w:val="20"/>
          <w:szCs w:val="22"/>
          <w:highlight w:val="yellow"/>
        </w:rPr>
        <w:t>*POP-UP material start</w:t>
      </w:r>
    </w:p>
    <w:p w14:paraId="6BD85DDE" w14:textId="66697C30" w:rsidR="007E5F5E" w:rsidRPr="00277A99" w:rsidRDefault="00832852" w:rsidP="00A90A76">
      <w:pPr>
        <w:ind w:left="180"/>
        <w:rPr>
          <w:rFonts w:asciiTheme="minorHAnsi" w:hAnsiTheme="minorHAnsi" w:cstheme="minorHAnsi"/>
          <w:sz w:val="20"/>
          <w:szCs w:val="22"/>
          <w:highlight w:val="yellow"/>
        </w:rPr>
      </w:pPr>
      <w:r w:rsidRPr="00277A99">
        <w:rPr>
          <w:rFonts w:asciiTheme="minorHAnsi" w:hAnsiTheme="minorHAnsi" w:cstheme="minorHAnsi"/>
          <w:sz w:val="20"/>
          <w:szCs w:val="22"/>
          <w:highlight w:val="yellow"/>
        </w:rPr>
        <w:t>C</w:t>
      </w:r>
      <w:r w:rsidR="00524899" w:rsidRPr="00277A99">
        <w:rPr>
          <w:rFonts w:asciiTheme="minorHAnsi" w:hAnsiTheme="minorHAnsi" w:cstheme="minorHAnsi"/>
          <w:sz w:val="20"/>
          <w:szCs w:val="22"/>
          <w:highlight w:val="yellow"/>
        </w:rPr>
        <w:t>haracterizing whether the project</w:t>
      </w:r>
      <w:r w:rsidR="00960838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 </w:t>
      </w:r>
      <w:r w:rsidR="00610347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as a whole </w:t>
      </w:r>
      <w:r w:rsidR="00960838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or certain </w:t>
      </w:r>
      <w:r w:rsidR="00610347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project </w:t>
      </w:r>
      <w:r w:rsidR="00960838" w:rsidRPr="00277A99">
        <w:rPr>
          <w:rFonts w:asciiTheme="minorHAnsi" w:hAnsiTheme="minorHAnsi" w:cstheme="minorHAnsi"/>
          <w:sz w:val="20"/>
          <w:szCs w:val="22"/>
          <w:highlight w:val="yellow"/>
        </w:rPr>
        <w:t>components</w:t>
      </w:r>
      <w:r w:rsidR="00524899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 support IPLCs </w:t>
      </w:r>
      <w:r w:rsidR="00EA0FF8" w:rsidRPr="00277A99">
        <w:rPr>
          <w:rFonts w:asciiTheme="minorHAnsi" w:hAnsiTheme="minorHAnsi" w:cstheme="minorHAnsi"/>
          <w:sz w:val="20"/>
          <w:szCs w:val="22"/>
          <w:highlight w:val="yellow"/>
        </w:rPr>
        <w:t>c</w:t>
      </w:r>
      <w:r w:rsidR="00524899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ould </w:t>
      </w:r>
      <w:r w:rsidR="00EA0FF8" w:rsidRPr="00277A99">
        <w:rPr>
          <w:rFonts w:asciiTheme="minorHAnsi" w:hAnsiTheme="minorHAnsi" w:cstheme="minorHAnsi"/>
          <w:sz w:val="20"/>
          <w:szCs w:val="22"/>
          <w:highlight w:val="yellow"/>
        </w:rPr>
        <w:t>entail</w:t>
      </w:r>
      <w:r w:rsidR="00524899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 </w:t>
      </w:r>
      <w:r w:rsidR="00960838" w:rsidRPr="00277A99">
        <w:rPr>
          <w:rFonts w:asciiTheme="minorHAnsi" w:hAnsiTheme="minorHAnsi" w:cstheme="minorHAnsi"/>
          <w:sz w:val="20"/>
          <w:szCs w:val="22"/>
          <w:highlight w:val="yellow"/>
        </w:rPr>
        <w:t>a number of</w:t>
      </w:r>
      <w:r w:rsidR="00524899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 circumstances</w:t>
      </w:r>
      <w:r w:rsidR="00960838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 including but not limited to</w:t>
      </w:r>
      <w:r w:rsidR="00524899" w:rsidRPr="00277A99">
        <w:rPr>
          <w:rFonts w:asciiTheme="minorHAnsi" w:hAnsiTheme="minorHAnsi" w:cstheme="minorHAnsi"/>
          <w:sz w:val="20"/>
          <w:szCs w:val="22"/>
          <w:highlight w:val="yellow"/>
        </w:rPr>
        <w:t>: 1) IPLCs directly receive resources through the GEF agency for execution of project components/activities, 2) IPLCs are project beneficiaries of project components/activities but do not directly receive financial resources</w:t>
      </w:r>
      <w:r w:rsidR="00104087" w:rsidRPr="00277A99">
        <w:rPr>
          <w:rFonts w:asciiTheme="minorHAnsi" w:hAnsiTheme="minorHAnsi" w:cstheme="minorHAnsi"/>
          <w:sz w:val="20"/>
          <w:szCs w:val="22"/>
          <w:highlight w:val="yellow"/>
        </w:rPr>
        <w:t>;</w:t>
      </w:r>
      <w:r w:rsidR="00212ACB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 </w:t>
      </w:r>
      <w:r w:rsidR="000A7D82" w:rsidRPr="00277A99">
        <w:rPr>
          <w:rFonts w:asciiTheme="minorHAnsi" w:hAnsiTheme="minorHAnsi" w:cstheme="minorHAnsi"/>
          <w:sz w:val="20"/>
          <w:szCs w:val="22"/>
          <w:highlight w:val="yellow"/>
        </w:rPr>
        <w:t>3)</w:t>
      </w:r>
      <w:r w:rsidR="00212ACB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 </w:t>
      </w:r>
      <w:r w:rsidR="000A7D82" w:rsidRPr="00277A99">
        <w:rPr>
          <w:rFonts w:asciiTheme="minorHAnsi" w:hAnsiTheme="minorHAnsi" w:cstheme="minorHAnsi"/>
          <w:sz w:val="20"/>
          <w:szCs w:val="22"/>
          <w:highlight w:val="yellow"/>
        </w:rPr>
        <w:t>IPLCs are</w:t>
      </w:r>
      <w:r w:rsidR="00104087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 involved in the design and implementation of project components</w:t>
      </w:r>
      <w:r w:rsidR="00C64682" w:rsidRPr="00277A99">
        <w:rPr>
          <w:rFonts w:asciiTheme="minorHAnsi" w:hAnsiTheme="minorHAnsi" w:cstheme="minorHAnsi"/>
          <w:sz w:val="20"/>
          <w:szCs w:val="22"/>
          <w:highlight w:val="yellow"/>
        </w:rPr>
        <w:t>; 4) IPLCs are envisioned to be</w:t>
      </w:r>
      <w:r w:rsidR="004072C8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 part of the project steering committee and/or project governance, </w:t>
      </w:r>
      <w:r w:rsidR="003375D9" w:rsidRPr="00277A99">
        <w:rPr>
          <w:rFonts w:asciiTheme="minorHAnsi" w:hAnsiTheme="minorHAnsi" w:cstheme="minorHAnsi"/>
          <w:sz w:val="20"/>
          <w:szCs w:val="22"/>
          <w:highlight w:val="yellow"/>
        </w:rPr>
        <w:t>etc.  In the project description that follows please explain how the project provides support to IPLCs</w:t>
      </w:r>
      <w:r w:rsidR="00706BDD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 using these or other characterizations of the support provided by the project.</w:t>
      </w:r>
    </w:p>
    <w:p w14:paraId="4B335873" w14:textId="0DB9BA01" w:rsidR="005B518D" w:rsidRPr="00277A99" w:rsidRDefault="005B518D" w:rsidP="00A90A76">
      <w:pPr>
        <w:ind w:left="180"/>
        <w:rPr>
          <w:rFonts w:asciiTheme="minorHAnsi" w:hAnsiTheme="minorHAnsi" w:cstheme="minorHAnsi"/>
          <w:sz w:val="20"/>
          <w:szCs w:val="22"/>
          <w:highlight w:val="yellow"/>
        </w:rPr>
      </w:pPr>
      <w:r w:rsidRPr="00277A99">
        <w:rPr>
          <w:rFonts w:asciiTheme="minorHAnsi" w:hAnsiTheme="minorHAnsi" w:cstheme="minorHAnsi"/>
          <w:sz w:val="20"/>
          <w:szCs w:val="22"/>
          <w:highlight w:val="yellow"/>
        </w:rPr>
        <w:t>Only for projects with GEF TF, please provide indicative Co-financing regarding the expected amounts.</w:t>
      </w:r>
    </w:p>
    <w:p w14:paraId="0CA1CD6D" w14:textId="1FEB2473" w:rsidR="007111DD" w:rsidRPr="00277A99" w:rsidRDefault="007111DD" w:rsidP="007111DD">
      <w:pPr>
        <w:ind w:right="180"/>
        <w:rPr>
          <w:rFonts w:asciiTheme="minorHAnsi" w:hAnsiTheme="minorHAnsi" w:cstheme="minorHAnsi"/>
          <w:sz w:val="20"/>
          <w:szCs w:val="22"/>
        </w:rPr>
      </w:pPr>
      <w:r w:rsidRPr="00277A99">
        <w:rPr>
          <w:rFonts w:asciiTheme="minorHAnsi" w:hAnsiTheme="minorHAnsi" w:cstheme="minorHAnsi"/>
          <w:sz w:val="20"/>
          <w:szCs w:val="22"/>
          <w:highlight w:val="yellow"/>
        </w:rPr>
        <w:t>*POP-UP material ends</w:t>
      </w:r>
    </w:p>
    <w:p w14:paraId="7EF43AC2" w14:textId="77777777" w:rsidR="00BF141A" w:rsidRPr="00B95347" w:rsidRDefault="00BF141A" w:rsidP="00BF141A"/>
    <w:tbl>
      <w:tblPr>
        <w:tblW w:w="4772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25"/>
        <w:gridCol w:w="1370"/>
        <w:gridCol w:w="1346"/>
        <w:gridCol w:w="1188"/>
        <w:gridCol w:w="958"/>
        <w:gridCol w:w="1184"/>
        <w:gridCol w:w="1153"/>
      </w:tblGrid>
      <w:tr w:rsidR="00294611" w:rsidRPr="00B95347" w14:paraId="638A1A02" w14:textId="77777777">
        <w:trPr>
          <w:trHeight w:val="251"/>
        </w:trPr>
        <w:tc>
          <w:tcPr>
            <w:tcW w:w="1002" w:type="pct"/>
            <w:shd w:val="clear" w:color="auto" w:fill="FFFFFF"/>
            <w:vAlign w:val="center"/>
          </w:tcPr>
          <w:p w14:paraId="21329358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t xml:space="preserve">Project Objective:         </w:t>
            </w:r>
          </w:p>
        </w:tc>
        <w:bookmarkStart w:id="3" w:name="projectObjective"/>
        <w:tc>
          <w:tcPr>
            <w:tcW w:w="3998" w:type="pct"/>
            <w:gridSpan w:val="6"/>
            <w:shd w:val="clear" w:color="auto" w:fill="FFFFFF"/>
            <w:vAlign w:val="center"/>
          </w:tcPr>
          <w:p w14:paraId="2C4B65B8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projectObjective"/>
                  <w:enabled/>
                  <w:calcOnExit w:val="0"/>
                  <w:textInput/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294611" w:rsidRPr="00B95347" w14:paraId="6A021B76" w14:textId="77777777">
        <w:trPr>
          <w:trHeight w:val="275"/>
        </w:trPr>
        <w:tc>
          <w:tcPr>
            <w:tcW w:w="1002" w:type="pct"/>
            <w:vMerge w:val="restart"/>
            <w:shd w:val="clear" w:color="auto" w:fill="FFFFFF"/>
            <w:vAlign w:val="center"/>
          </w:tcPr>
          <w:p w14:paraId="4414BA95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t>Project Components</w:t>
            </w:r>
          </w:p>
        </w:tc>
        <w:tc>
          <w:tcPr>
            <w:tcW w:w="701" w:type="pct"/>
            <w:vMerge w:val="restart"/>
            <w:shd w:val="clear" w:color="auto" w:fill="FFFFFF"/>
            <w:vAlign w:val="center"/>
          </w:tcPr>
          <w:p w14:paraId="6A46C9A2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t xml:space="preserve">Component </w:t>
            </w:r>
          </w:p>
          <w:p w14:paraId="38B22E15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t>Type</w:t>
            </w:r>
          </w:p>
        </w:tc>
        <w:tc>
          <w:tcPr>
            <w:tcW w:w="789" w:type="pct"/>
            <w:vMerge w:val="restart"/>
            <w:shd w:val="clear" w:color="auto" w:fill="FFFFFF"/>
            <w:vAlign w:val="center"/>
          </w:tcPr>
          <w:p w14:paraId="269EBA7D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t>Project Outcomes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</w:tcPr>
          <w:p w14:paraId="3265259A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t>Project Outputs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14:paraId="6D6056C4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t>Trust Fund</w:t>
            </w:r>
          </w:p>
        </w:tc>
        <w:tc>
          <w:tcPr>
            <w:tcW w:w="1274" w:type="pct"/>
            <w:gridSpan w:val="2"/>
            <w:shd w:val="clear" w:color="auto" w:fill="FFFFFF"/>
            <w:vAlign w:val="center"/>
          </w:tcPr>
          <w:p w14:paraId="23ED8488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t>(in $)</w:t>
            </w:r>
          </w:p>
        </w:tc>
      </w:tr>
      <w:tr w:rsidR="00294611" w:rsidRPr="00B95347" w14:paraId="2E6BA291" w14:textId="77777777">
        <w:trPr>
          <w:trHeight w:val="204"/>
        </w:trPr>
        <w:tc>
          <w:tcPr>
            <w:tcW w:w="1002" w:type="pct"/>
            <w:vMerge/>
            <w:shd w:val="clear" w:color="auto" w:fill="FFFFFF"/>
            <w:vAlign w:val="center"/>
          </w:tcPr>
          <w:p w14:paraId="6DE477B3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</w:p>
        </w:tc>
        <w:tc>
          <w:tcPr>
            <w:tcW w:w="701" w:type="pct"/>
            <w:vMerge/>
            <w:shd w:val="clear" w:color="auto" w:fill="FFFFFF"/>
            <w:vAlign w:val="center"/>
          </w:tcPr>
          <w:p w14:paraId="70D0F533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</w:p>
        </w:tc>
        <w:tc>
          <w:tcPr>
            <w:tcW w:w="789" w:type="pct"/>
            <w:vMerge/>
            <w:shd w:val="clear" w:color="auto" w:fill="FFFFFF"/>
            <w:vAlign w:val="center"/>
          </w:tcPr>
          <w:p w14:paraId="1B5BAA61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</w:p>
        </w:tc>
        <w:tc>
          <w:tcPr>
            <w:tcW w:w="700" w:type="pct"/>
            <w:vMerge/>
            <w:shd w:val="clear" w:color="auto" w:fill="FFFFFF"/>
            <w:vAlign w:val="center"/>
          </w:tcPr>
          <w:p w14:paraId="26A400AA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14:paraId="7CBA40C9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105466B8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t>GEF Project Financing</w:t>
            </w:r>
          </w:p>
        </w:tc>
        <w:tc>
          <w:tcPr>
            <w:tcW w:w="653" w:type="pct"/>
            <w:shd w:val="clear" w:color="auto" w:fill="FFFFFF"/>
          </w:tcPr>
          <w:p w14:paraId="10F55286" w14:textId="2D4D9AB0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t>Co-financing</w:t>
            </w:r>
          </w:p>
        </w:tc>
      </w:tr>
      <w:tr w:rsidR="00294611" w:rsidRPr="00B95347" w14:paraId="68FCA5B5" w14:textId="77777777">
        <w:trPr>
          <w:trHeight w:val="241"/>
        </w:trPr>
        <w:tc>
          <w:tcPr>
            <w:tcW w:w="1002" w:type="pct"/>
            <w:shd w:val="clear" w:color="auto" w:fill="FFFFFF"/>
          </w:tcPr>
          <w:p w14:paraId="72485DE1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t xml:space="preserve"> </w:t>
            </w: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projComp_01"/>
                  <w:enabled/>
                  <w:calcOnExit w:val="0"/>
                  <w:textInput/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1" w:type="pct"/>
            <w:shd w:val="clear" w:color="auto" w:fill="FFFFFF"/>
          </w:tcPr>
          <w:p w14:paraId="5D466C55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GrantType_01"/>
                  <w:enabled/>
                  <w:calcOnExit w:val="0"/>
                  <w:helpText w:type="text" w:val="Financing Type. This field has to be filled up as either Technical Assistance or Investment but not both."/>
                  <w:ddList>
                    <w:listEntry w:val="(select)"/>
                    <w:listEntry w:val="Technical Assistance"/>
                    <w:listEntry w:val="Investment"/>
                  </w:ddList>
                </w:ffData>
              </w:fldChar>
            </w:r>
            <w:bookmarkStart w:id="4" w:name="GrantType_01"/>
            <w:r w:rsidRPr="00B95347">
              <w:rPr>
                <w:rFonts w:asciiTheme="minorHAnsi" w:hAnsiTheme="minorHAnsi" w:cstheme="minorHAnsi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789" w:type="pct"/>
            <w:shd w:val="clear" w:color="auto" w:fill="FFFFFF"/>
          </w:tcPr>
          <w:p w14:paraId="71B6F2C9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ExpectedOutCome_01"/>
                  <w:enabled/>
                  <w:calcOnExit w:val="0"/>
                  <w:textInput/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0" w:type="pct"/>
            <w:shd w:val="clear" w:color="auto" w:fill="FFFFFF"/>
          </w:tcPr>
          <w:p w14:paraId="128CF72B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ExpectedOutPut_01"/>
                  <w:enabled/>
                  <w:calcOnExit w:val="0"/>
                  <w:textInput/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4" w:type="pct"/>
            <w:shd w:val="clear" w:color="auto" w:fill="FFFFFF"/>
          </w:tcPr>
          <w:p w14:paraId="44F2E0B2" w14:textId="2B862D0A" w:rsidR="00294611" w:rsidRPr="00B95347" w:rsidRDefault="00ED7DC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GBFF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shd w:val="clear" w:color="auto" w:fill="FFFFFF"/>
          </w:tcPr>
          <w:p w14:paraId="34A2EFB8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B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bookmarkStart w:id="5" w:name="B_CO_01"/>
        <w:tc>
          <w:tcPr>
            <w:tcW w:w="653" w:type="pct"/>
            <w:shd w:val="clear" w:color="auto" w:fill="FFFFFF"/>
          </w:tcPr>
          <w:p w14:paraId="69D344A0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294611" w:rsidRPr="00B95347" w14:paraId="07713414" w14:textId="77777777">
        <w:trPr>
          <w:trHeight w:val="241"/>
        </w:trPr>
        <w:tc>
          <w:tcPr>
            <w:tcW w:w="1002" w:type="pct"/>
            <w:shd w:val="clear" w:color="auto" w:fill="FFFFFF"/>
          </w:tcPr>
          <w:p w14:paraId="3F6E0D0F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t xml:space="preserve"> </w:t>
            </w: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projComp_01"/>
                  <w:enabled/>
                  <w:calcOnExit w:val="0"/>
                  <w:textInput/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1" w:type="pct"/>
            <w:shd w:val="clear" w:color="auto" w:fill="FFFFFF"/>
          </w:tcPr>
          <w:p w14:paraId="7BF7DF66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GrantType_01"/>
                  <w:enabled/>
                  <w:calcOnExit w:val="0"/>
                  <w:helpText w:type="text" w:val="Financing Type. This field has to be filled up as either Technical Assistance or Investment but not both."/>
                  <w:ddList>
                    <w:listEntry w:val="(select)"/>
                    <w:listEntry w:val="Technical Assistance"/>
                    <w:listEntry w:val="Investment"/>
                  </w:ddList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9" w:type="pct"/>
            <w:shd w:val="clear" w:color="auto" w:fill="FFFFFF"/>
          </w:tcPr>
          <w:p w14:paraId="6F423BEC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ExpectedOutCome_01"/>
                  <w:enabled/>
                  <w:calcOnExit w:val="0"/>
                  <w:textInput/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0" w:type="pct"/>
            <w:shd w:val="clear" w:color="auto" w:fill="FFFFFF"/>
          </w:tcPr>
          <w:p w14:paraId="5B01ADEA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ExpectedOutPut_01"/>
                  <w:enabled/>
                  <w:calcOnExit w:val="0"/>
                  <w:textInput/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4" w:type="pct"/>
            <w:shd w:val="clear" w:color="auto" w:fill="FFFFFF"/>
          </w:tcPr>
          <w:p w14:paraId="6A79DA79" w14:textId="40107182" w:rsidR="00294611" w:rsidRPr="00B95347" w:rsidRDefault="00ED7DC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GBFF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shd w:val="clear" w:color="auto" w:fill="FFFFFF"/>
          </w:tcPr>
          <w:p w14:paraId="5FBF4672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B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53" w:type="pct"/>
            <w:shd w:val="clear" w:color="auto" w:fill="FFFFFF"/>
          </w:tcPr>
          <w:p w14:paraId="47FE723C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94611" w:rsidRPr="00B95347" w14:paraId="0743F1E7" w14:textId="77777777">
        <w:trPr>
          <w:trHeight w:val="241"/>
        </w:trPr>
        <w:tc>
          <w:tcPr>
            <w:tcW w:w="1002" w:type="pct"/>
            <w:shd w:val="clear" w:color="auto" w:fill="FFFFFF"/>
          </w:tcPr>
          <w:p w14:paraId="1CE7934C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t xml:space="preserve"> </w:t>
            </w: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projComp_01"/>
                  <w:enabled/>
                  <w:calcOnExit w:val="0"/>
                  <w:textInput/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1" w:type="pct"/>
            <w:shd w:val="clear" w:color="auto" w:fill="FFFFFF"/>
          </w:tcPr>
          <w:p w14:paraId="7B0A8EA4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GrantType_01"/>
                  <w:enabled/>
                  <w:calcOnExit w:val="0"/>
                  <w:helpText w:type="text" w:val="Financing Type. This field has to be filled up as either Technical Assistance or Investment but not both."/>
                  <w:ddList>
                    <w:listEntry w:val="(select)"/>
                    <w:listEntry w:val="Technical Assistance"/>
                    <w:listEntry w:val="Investment"/>
                  </w:ddList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9" w:type="pct"/>
            <w:shd w:val="clear" w:color="auto" w:fill="FFFFFF"/>
          </w:tcPr>
          <w:p w14:paraId="5F0F2715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ExpectedOutCome_01"/>
                  <w:enabled/>
                  <w:calcOnExit w:val="0"/>
                  <w:textInput/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0" w:type="pct"/>
            <w:shd w:val="clear" w:color="auto" w:fill="FFFFFF"/>
          </w:tcPr>
          <w:p w14:paraId="635B340F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ExpectedOutPut_01"/>
                  <w:enabled/>
                  <w:calcOnExit w:val="0"/>
                  <w:textInput/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4" w:type="pct"/>
            <w:shd w:val="clear" w:color="auto" w:fill="FFFFFF"/>
          </w:tcPr>
          <w:p w14:paraId="3CE8FEB6" w14:textId="7E74DDDE" w:rsidR="00294611" w:rsidRPr="00B95347" w:rsidRDefault="00ED7DC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GBFF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shd w:val="clear" w:color="auto" w:fill="FFFFFF"/>
          </w:tcPr>
          <w:p w14:paraId="51806F19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B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53" w:type="pct"/>
            <w:shd w:val="clear" w:color="auto" w:fill="FFFFFF"/>
          </w:tcPr>
          <w:p w14:paraId="4732E9E6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94611" w:rsidRPr="00B95347" w14:paraId="06051614" w14:textId="77777777">
        <w:trPr>
          <w:trHeight w:val="241"/>
        </w:trPr>
        <w:tc>
          <w:tcPr>
            <w:tcW w:w="1002" w:type="pct"/>
            <w:shd w:val="clear" w:color="auto" w:fill="FFFFFF"/>
          </w:tcPr>
          <w:p w14:paraId="54A3DA1F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lastRenderedPageBreak/>
              <w:t xml:space="preserve"> M&amp;E</w:t>
            </w:r>
          </w:p>
        </w:tc>
        <w:tc>
          <w:tcPr>
            <w:tcW w:w="701" w:type="pct"/>
            <w:shd w:val="clear" w:color="auto" w:fill="FFFFFF"/>
          </w:tcPr>
          <w:p w14:paraId="2CF3C1BC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GrantType_01"/>
                  <w:enabled/>
                  <w:calcOnExit w:val="0"/>
                  <w:helpText w:type="text" w:val="Financing Type. This field has to be filled up as either Technical Assistance or Investment but not both."/>
                  <w:ddList>
                    <w:listEntry w:val="(select)"/>
                    <w:listEntry w:val="Technical Assistance"/>
                    <w:listEntry w:val="Investment"/>
                  </w:ddList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9" w:type="pct"/>
            <w:shd w:val="clear" w:color="auto" w:fill="FFFFFF"/>
          </w:tcPr>
          <w:p w14:paraId="1E5C2769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ExpectedOutCome_01"/>
                  <w:enabled/>
                  <w:calcOnExit w:val="0"/>
                  <w:textInput/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0" w:type="pct"/>
            <w:shd w:val="clear" w:color="auto" w:fill="FFFFFF"/>
          </w:tcPr>
          <w:p w14:paraId="5060A004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ExpectedOutPut_01"/>
                  <w:enabled/>
                  <w:calcOnExit w:val="0"/>
                  <w:textInput/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4" w:type="pct"/>
            <w:shd w:val="clear" w:color="auto" w:fill="FFFFFF"/>
          </w:tcPr>
          <w:p w14:paraId="25E78E20" w14:textId="4A865265" w:rsidR="00294611" w:rsidRPr="00B95347" w:rsidRDefault="00ED7DC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GBFF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shd w:val="clear" w:color="auto" w:fill="FFFFFF"/>
          </w:tcPr>
          <w:p w14:paraId="3F441ED7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B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53" w:type="pct"/>
            <w:shd w:val="clear" w:color="auto" w:fill="FFFFFF"/>
          </w:tcPr>
          <w:p w14:paraId="3360074E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94611" w:rsidRPr="00B95347" w14:paraId="61FEBE8A" w14:textId="77777777">
        <w:trPr>
          <w:trHeight w:val="211"/>
        </w:trPr>
        <w:tc>
          <w:tcPr>
            <w:tcW w:w="3192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C2CAF79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t>Subtotal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/>
          </w:tcPr>
          <w:p w14:paraId="29545CE5" w14:textId="7691CE23" w:rsidR="00294611" w:rsidRPr="00B95347" w:rsidRDefault="00ED7DC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GBFF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FFFFFF"/>
          </w:tcPr>
          <w:p w14:paraId="247C8FEA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FFFFFF"/>
          </w:tcPr>
          <w:p w14:paraId="59A9CBDD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94611" w:rsidRPr="00B95347" w14:paraId="3BF2DD85" w14:textId="77777777">
        <w:trPr>
          <w:trHeight w:val="206"/>
        </w:trPr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A67FD" w14:textId="77777777" w:rsidR="00236034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bookmarkStart w:id="6" w:name="PMC"/>
            <w:r w:rsidRPr="00B95347">
              <w:rPr>
                <w:rFonts w:asciiTheme="minorHAnsi" w:hAnsiTheme="minorHAnsi" w:cstheme="minorHAnsi"/>
              </w:rPr>
              <w:t>Project Management Cost (PMC)</w:t>
            </w:r>
            <w:bookmarkEnd w:id="6"/>
            <w:r w:rsidRPr="00B95347">
              <w:rPr>
                <w:rFonts w:asciiTheme="minorHAnsi" w:hAnsiTheme="minorHAnsi" w:cstheme="minorHAnsi"/>
              </w:rPr>
              <w:t xml:space="preserve"> </w:t>
            </w:r>
          </w:p>
          <w:p w14:paraId="04E0AB7F" w14:textId="180B6124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t>***If amount requested is above limits, a pop-up menu should open for the Agency to provide an explanation***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FE82D" w14:textId="14A6B7C8" w:rsidR="00294611" w:rsidRPr="00B95347" w:rsidRDefault="00ED7DC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GBFF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AD34C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B_ProjMgmt_GA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8F95B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B_projMgmt_CO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7" w:name="B_projMgmt_CO"/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294611" w:rsidRPr="00B95347" w14:paraId="18DE2247" w14:textId="77777777">
        <w:trPr>
          <w:trHeight w:val="233"/>
        </w:trPr>
        <w:tc>
          <w:tcPr>
            <w:tcW w:w="3192" w:type="pct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6F28F967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  <w:b/>
              </w:rPr>
            </w:pPr>
            <w:r w:rsidRPr="00B95347">
              <w:rPr>
                <w:rFonts w:asciiTheme="minorHAnsi" w:hAnsiTheme="minorHAnsi" w:cstheme="minorHAnsi"/>
                <w:b/>
              </w:rPr>
              <w:t>Total Project Cost</w:t>
            </w:r>
          </w:p>
        </w:tc>
        <w:tc>
          <w:tcPr>
            <w:tcW w:w="534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1F4C634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76646E03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53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05DD60FB" w14:textId="77777777" w:rsidR="00294611" w:rsidRPr="00B95347" w:rsidRDefault="00294611">
            <w:pPr>
              <w:pStyle w:val="Table"/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D256DB1" w14:textId="3B4416A6" w:rsidR="00832257" w:rsidRPr="00B95347" w:rsidRDefault="00832257" w:rsidP="00832257">
      <w:pPr>
        <w:ind w:left="0"/>
        <w:rPr>
          <w:rFonts w:asciiTheme="minorHAnsi" w:hAnsiTheme="minorHAnsi" w:cstheme="minorHAnsi"/>
          <w:szCs w:val="26"/>
        </w:rPr>
      </w:pPr>
    </w:p>
    <w:p w14:paraId="440A53ED" w14:textId="77777777" w:rsidR="00294611" w:rsidRPr="00B95347" w:rsidRDefault="00294611" w:rsidP="00832257">
      <w:pPr>
        <w:ind w:left="0"/>
        <w:rPr>
          <w:rFonts w:asciiTheme="minorHAnsi" w:hAnsiTheme="minorHAnsi" w:cstheme="minorHAnsi"/>
          <w:szCs w:val="26"/>
        </w:rPr>
      </w:pPr>
    </w:p>
    <w:tbl>
      <w:tblPr>
        <w:tblStyle w:val="TableGrid"/>
        <w:tblW w:w="9350" w:type="dxa"/>
        <w:tblInd w:w="175" w:type="dxa"/>
        <w:tblLook w:val="04A0" w:firstRow="1" w:lastRow="0" w:firstColumn="1" w:lastColumn="0" w:noHBand="0" w:noVBand="1"/>
      </w:tblPr>
      <w:tblGrid>
        <w:gridCol w:w="9350"/>
      </w:tblGrid>
      <w:tr w:rsidR="00EB5161" w:rsidRPr="00B95347" w14:paraId="21331487" w14:textId="77777777" w:rsidTr="007111DD">
        <w:tc>
          <w:tcPr>
            <w:tcW w:w="9350" w:type="dxa"/>
          </w:tcPr>
          <w:p w14:paraId="0B934347" w14:textId="3DF4C012" w:rsidR="008D6D56" w:rsidRPr="00B95347" w:rsidRDefault="001A66A3" w:rsidP="003C04FE">
            <w:pPr>
              <w:ind w:left="0" w:right="180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  <w:b/>
                <w:bCs/>
              </w:rPr>
              <w:t xml:space="preserve">ONE TEXT BOX </w:t>
            </w:r>
            <w:r w:rsidR="003C04FE" w:rsidRPr="00B95347">
              <w:rPr>
                <w:rFonts w:asciiTheme="minorHAnsi" w:hAnsiTheme="minorHAnsi" w:cstheme="minorHAnsi"/>
                <w:b/>
                <w:bCs/>
              </w:rPr>
              <w:t>to hold 7 pages of text maximum</w:t>
            </w:r>
            <w:r w:rsidR="003C04FE" w:rsidRPr="00B95347">
              <w:rPr>
                <w:rFonts w:asciiTheme="minorHAnsi" w:hAnsiTheme="minorHAnsi" w:cstheme="minorHAnsi"/>
              </w:rPr>
              <w:t xml:space="preserve">. </w:t>
            </w:r>
          </w:p>
          <w:p w14:paraId="0D2ACB50" w14:textId="77777777" w:rsidR="003C04FE" w:rsidRPr="00B95347" w:rsidRDefault="003C04FE" w:rsidP="00DC6445">
            <w:pPr>
              <w:ind w:right="180"/>
              <w:rPr>
                <w:rFonts w:asciiTheme="minorHAnsi" w:hAnsiTheme="minorHAnsi" w:cstheme="minorHAnsi"/>
                <w:b/>
                <w:bCs/>
              </w:rPr>
            </w:pPr>
          </w:p>
          <w:p w14:paraId="00315A59" w14:textId="6ADFF179" w:rsidR="00DC6445" w:rsidRPr="00B95347" w:rsidRDefault="00DC6445" w:rsidP="00DC6445">
            <w:pPr>
              <w:ind w:right="180"/>
              <w:rPr>
                <w:rFonts w:asciiTheme="minorHAnsi" w:hAnsiTheme="minorHAnsi" w:cstheme="minorHAnsi"/>
                <w:b/>
                <w:bCs/>
              </w:rPr>
            </w:pPr>
            <w:r w:rsidRPr="00B95347">
              <w:rPr>
                <w:rFonts w:asciiTheme="minorHAnsi" w:hAnsiTheme="minorHAnsi" w:cstheme="minorHAnsi"/>
                <w:b/>
                <w:bCs/>
              </w:rPr>
              <w:t xml:space="preserve">Project Concept </w:t>
            </w:r>
            <w:r w:rsidR="00F468D2">
              <w:rPr>
                <w:rFonts w:asciiTheme="minorHAnsi" w:hAnsiTheme="minorHAnsi" w:cstheme="minorHAnsi"/>
                <w:b/>
                <w:bCs/>
              </w:rPr>
              <w:t>Description</w:t>
            </w:r>
            <w:r w:rsidR="00277A99">
              <w:rPr>
                <w:rFonts w:asciiTheme="minorHAnsi" w:hAnsiTheme="minorHAnsi" w:cstheme="minorHAnsi"/>
                <w:b/>
                <w:bCs/>
              </w:rPr>
              <w:t>*</w:t>
            </w:r>
            <w:r w:rsidRPr="00B95347">
              <w:rPr>
                <w:rFonts w:asciiTheme="minorHAnsi" w:hAnsiTheme="minorHAnsi" w:cstheme="minorHAnsi"/>
                <w:b/>
                <w:bCs/>
              </w:rPr>
              <w:t xml:space="preserve"> (No more than </w:t>
            </w:r>
            <w:r w:rsidR="007F585E" w:rsidRPr="00B95347">
              <w:rPr>
                <w:rFonts w:asciiTheme="minorHAnsi" w:hAnsiTheme="minorHAnsi" w:cstheme="minorHAnsi"/>
                <w:b/>
                <w:bCs/>
              </w:rPr>
              <w:t>seven</w:t>
            </w:r>
            <w:r w:rsidRPr="00B95347">
              <w:rPr>
                <w:rFonts w:asciiTheme="minorHAnsi" w:hAnsiTheme="minorHAnsi" w:cstheme="minorHAnsi"/>
                <w:b/>
                <w:bCs/>
              </w:rPr>
              <w:t xml:space="preserve"> pages </w:t>
            </w:r>
            <w:r w:rsidRPr="00B95347">
              <w:rPr>
                <w:rFonts w:asciiTheme="minorHAnsi" w:hAnsiTheme="minorHAnsi" w:cstheme="minorHAnsi"/>
                <w:i/>
                <w:iCs/>
                <w:u w:val="single"/>
              </w:rPr>
              <w:t>total</w:t>
            </w:r>
            <w:r w:rsidR="007333D5" w:rsidRPr="00B95347">
              <w:rPr>
                <w:rFonts w:asciiTheme="minorHAnsi" w:hAnsiTheme="minorHAnsi" w:cstheme="minorHAnsi"/>
                <w:b/>
                <w:bCs/>
              </w:rPr>
              <w:t>, including 5 pages of text</w:t>
            </w:r>
            <w:r w:rsidR="008968F9" w:rsidRPr="00B95347">
              <w:rPr>
                <w:rFonts w:asciiTheme="minorHAnsi" w:hAnsiTheme="minorHAnsi" w:cstheme="minorHAnsi"/>
                <w:b/>
                <w:bCs/>
              </w:rPr>
              <w:t xml:space="preserve"> maximum</w:t>
            </w:r>
            <w:r w:rsidRPr="00B95347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Pr="00B95347">
              <w:rPr>
                <w:rFonts w:asciiTheme="minorHAnsi" w:hAnsiTheme="minorHAnsi" w:cstheme="minorHAnsi"/>
              </w:rPr>
              <w:t xml:space="preserve">Concepts longer than </w:t>
            </w:r>
            <w:r w:rsidR="007E5F5E" w:rsidRPr="00B95347">
              <w:rPr>
                <w:rFonts w:asciiTheme="minorHAnsi" w:hAnsiTheme="minorHAnsi" w:cstheme="minorHAnsi"/>
              </w:rPr>
              <w:t>7</w:t>
            </w:r>
            <w:r w:rsidRPr="00B95347">
              <w:rPr>
                <w:rFonts w:asciiTheme="minorHAnsi" w:hAnsiTheme="minorHAnsi" w:cstheme="minorHAnsi"/>
              </w:rPr>
              <w:t xml:space="preserve"> pages will be returned</w:t>
            </w:r>
            <w:r w:rsidR="00E103C5" w:rsidRPr="00B95347">
              <w:rPr>
                <w:rFonts w:asciiTheme="minorHAnsi" w:hAnsiTheme="minorHAnsi" w:cstheme="minorHAnsi"/>
              </w:rPr>
              <w:t xml:space="preserve">. </w:t>
            </w:r>
            <w:r w:rsidR="001C1566" w:rsidRPr="00B95347">
              <w:rPr>
                <w:rFonts w:asciiTheme="minorHAnsi" w:hAnsiTheme="minorHAnsi" w:cstheme="minorHAnsi"/>
              </w:rPr>
              <w:t>Please note t</w:t>
            </w:r>
            <w:r w:rsidR="00E103C5" w:rsidRPr="00B95347">
              <w:rPr>
                <w:rFonts w:asciiTheme="minorHAnsi" w:hAnsiTheme="minorHAnsi" w:cstheme="minorHAnsi"/>
              </w:rPr>
              <w:t>he portal entry will be limited to</w:t>
            </w:r>
            <w:r w:rsidR="00BD7EF5" w:rsidRPr="00B95347">
              <w:rPr>
                <w:rFonts w:asciiTheme="minorHAnsi" w:hAnsiTheme="minorHAnsi" w:cstheme="minorHAnsi"/>
              </w:rPr>
              <w:t xml:space="preserve"> up to 19,400 characters</w:t>
            </w:r>
            <w:r w:rsidR="00E103C5" w:rsidRPr="00B95347">
              <w:rPr>
                <w:rFonts w:asciiTheme="minorHAnsi" w:hAnsiTheme="minorHAnsi" w:cstheme="minorHAnsi"/>
              </w:rPr>
              <w:t xml:space="preserve"> </w:t>
            </w:r>
            <w:r w:rsidR="00D275F6" w:rsidRPr="00B95347">
              <w:rPr>
                <w:rFonts w:asciiTheme="minorHAnsi" w:hAnsiTheme="minorHAnsi" w:cstheme="minorHAnsi"/>
              </w:rPr>
              <w:t xml:space="preserve">of </w:t>
            </w:r>
            <w:r w:rsidR="00C85BC2" w:rsidRPr="00B95347">
              <w:rPr>
                <w:rFonts w:asciiTheme="minorHAnsi" w:hAnsiTheme="minorHAnsi" w:cstheme="minorHAnsi"/>
              </w:rPr>
              <w:t xml:space="preserve">text </w:t>
            </w:r>
            <w:r w:rsidR="00FA3002" w:rsidRPr="00B95347">
              <w:rPr>
                <w:rFonts w:asciiTheme="minorHAnsi" w:hAnsiTheme="minorHAnsi" w:cstheme="minorHAnsi"/>
              </w:rPr>
              <w:t xml:space="preserve">and </w:t>
            </w:r>
            <w:r w:rsidR="00BD7EF5" w:rsidRPr="00B95347">
              <w:rPr>
                <w:rFonts w:asciiTheme="minorHAnsi" w:hAnsiTheme="minorHAnsi" w:cstheme="minorHAnsi"/>
              </w:rPr>
              <w:t xml:space="preserve">up to </w:t>
            </w:r>
            <w:r w:rsidR="00FA3002" w:rsidRPr="00B95347">
              <w:rPr>
                <w:rFonts w:asciiTheme="minorHAnsi" w:hAnsiTheme="minorHAnsi" w:cstheme="minorHAnsi"/>
              </w:rPr>
              <w:t>two figures.</w:t>
            </w:r>
            <w:r w:rsidRPr="00B95347">
              <w:rPr>
                <w:rFonts w:asciiTheme="minorHAnsi" w:hAnsiTheme="minorHAnsi" w:cstheme="minorHAnsi"/>
              </w:rPr>
              <w:t>).</w:t>
            </w:r>
          </w:p>
          <w:p w14:paraId="725D384F" w14:textId="53A17179" w:rsidR="00BE3714" w:rsidRPr="00B95347" w:rsidRDefault="00BE3714" w:rsidP="00BE3714">
            <w:pPr>
              <w:ind w:left="0" w:right="180"/>
              <w:rPr>
                <w:rFonts w:asciiTheme="minorHAnsi" w:hAnsiTheme="minorHAnsi" w:cstheme="minorHAnsi"/>
              </w:rPr>
            </w:pPr>
          </w:p>
          <w:p w14:paraId="0FFC0619" w14:textId="21DC2D78" w:rsidR="000C61B0" w:rsidRPr="00277A99" w:rsidRDefault="000C61B0" w:rsidP="00BE3714">
            <w:pPr>
              <w:ind w:left="0"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93498A">
              <w:rPr>
                <w:rFonts w:asciiTheme="minorHAnsi" w:hAnsiTheme="minorHAnsi" w:cstheme="minorHAnsi"/>
                <w:highlight w:val="yellow"/>
              </w:rPr>
              <w:t>*</w:t>
            </w: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POP-UP material starts</w:t>
            </w:r>
          </w:p>
          <w:p w14:paraId="4BCB1899" w14:textId="6EACB308" w:rsidR="005744AA" w:rsidRPr="00277A99" w:rsidRDefault="00DC6445" w:rsidP="005C7EA3">
            <w:pPr>
              <w:numPr>
                <w:ilvl w:val="0"/>
                <w:numId w:val="2"/>
              </w:numPr>
              <w:ind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Project Rationale</w:t>
            </w:r>
          </w:p>
          <w:p w14:paraId="2172684E" w14:textId="77777777" w:rsidR="005744AA" w:rsidRPr="00277A99" w:rsidRDefault="005744AA" w:rsidP="005744AA">
            <w:pPr>
              <w:ind w:left="547"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</w:p>
          <w:p w14:paraId="099831CC" w14:textId="6D1467CB" w:rsidR="005C7EA3" w:rsidRPr="00277A99" w:rsidRDefault="00DC6445" w:rsidP="005744AA">
            <w:pPr>
              <w:ind w:left="547"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Describe the (i)</w:t>
            </w:r>
            <w:r w:rsidR="00446FAC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</w:t>
            </w:r>
            <w:r w:rsidR="005C7EA3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current situation</w:t>
            </w:r>
            <w:r w:rsidR="00446FAC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/baseline conditions</w:t>
            </w:r>
            <w:r w:rsidR="00B8236C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within the project</w:t>
            </w:r>
            <w:r w:rsidR="004756D7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geographic</w:t>
            </w:r>
            <w:r w:rsidR="00B8236C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area or </w:t>
            </w:r>
            <w:r w:rsidR="004756D7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project </w:t>
            </w:r>
            <w:r w:rsidR="00913788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thematic area</w:t>
            </w:r>
            <w:r w:rsidR="005C7EA3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, (ii) </w:t>
            </w: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problem(s) that the project will address</w:t>
            </w:r>
            <w:r w:rsidR="00446FAC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; </w:t>
            </w:r>
            <w:r w:rsidR="005C7EA3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(i</w:t>
            </w:r>
            <w:r w:rsidR="007E5F5E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ii</w:t>
            </w:r>
            <w:r w:rsidR="005C7EA3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) goal and objectives of the project; and (iv) justification for the project intervention</w:t>
            </w:r>
            <w:r w:rsidR="005744AA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; and</w:t>
            </w:r>
            <w:r w:rsidR="005C7EA3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(v) expected results</w:t>
            </w:r>
            <w:r w:rsidR="004768B1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including the Global Environmental Benefits </w:t>
            </w:r>
            <w:r w:rsidR="005E4B8E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and </w:t>
            </w:r>
            <w:r w:rsidR="005A0D35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an estimate of the project’s contributions to the relevant biodiversity core indicators.</w:t>
            </w:r>
          </w:p>
          <w:p w14:paraId="418E916C" w14:textId="782FB6FA" w:rsidR="00733088" w:rsidRPr="00277A99" w:rsidRDefault="00733088" w:rsidP="005744AA">
            <w:pPr>
              <w:ind w:left="547"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If this is a blended finance project under GBFF Action Area Four, include a brief explanation on the financial barriers and how the project- and the proposed financial structure- responds to the financial barriers.</w:t>
            </w:r>
          </w:p>
          <w:p w14:paraId="11F26313" w14:textId="77777777" w:rsidR="00C8066A" w:rsidRPr="00277A99" w:rsidRDefault="00C8066A" w:rsidP="00212ACB">
            <w:pPr>
              <w:ind w:left="547"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</w:p>
          <w:p w14:paraId="53381263" w14:textId="683F3335" w:rsidR="00DC6445" w:rsidRPr="00277A99" w:rsidRDefault="001A66A3" w:rsidP="00DC6445">
            <w:pPr>
              <w:numPr>
                <w:ilvl w:val="0"/>
                <w:numId w:val="2"/>
              </w:numPr>
              <w:ind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Project Description</w:t>
            </w:r>
            <w:r w:rsidR="00DC6445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</w:t>
            </w:r>
          </w:p>
          <w:p w14:paraId="670471D0" w14:textId="77777777" w:rsidR="005744AA" w:rsidRPr="00277A99" w:rsidRDefault="005744AA" w:rsidP="005744AA">
            <w:pPr>
              <w:ind w:left="547"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</w:p>
          <w:p w14:paraId="29265450" w14:textId="3C370830" w:rsidR="00DC6445" w:rsidRPr="00277A99" w:rsidRDefault="00DC6445" w:rsidP="000C61B0">
            <w:pPr>
              <w:pStyle w:val="ListParagraph"/>
              <w:numPr>
                <w:ilvl w:val="0"/>
                <w:numId w:val="4"/>
              </w:numPr>
              <w:ind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Provide a concise theory of change</w:t>
            </w:r>
            <w:r w:rsidR="006F1E9F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narrative</w:t>
            </w: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that describes the project’s logic for addressing the problems described in Section 1 and achieving the intended global environmental benefits.  The theory of change should describe how the proposed intervention would achieve the project goal and objective and intended outcome</w:t>
            </w:r>
            <w:r w:rsidR="0064236E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s </w:t>
            </w: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based on key causal pathways arising from the activities and outputs of the interventions and the assumptions underlying these causal connections. </w:t>
            </w:r>
          </w:p>
          <w:p w14:paraId="3E7D3FC7" w14:textId="1EF6283D" w:rsidR="00DC6445" w:rsidRPr="00277A99" w:rsidRDefault="00DC6445" w:rsidP="00DC6445">
            <w:pPr>
              <w:numPr>
                <w:ilvl w:val="0"/>
                <w:numId w:val="4"/>
              </w:numPr>
              <w:ind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Briefly describe the project components </w:t>
            </w:r>
            <w:r w:rsidR="007129CD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and activities</w:t>
            </w:r>
            <w:r w:rsidR="001A66A3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</w:t>
            </w: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identified in the theory of change. </w:t>
            </w:r>
          </w:p>
          <w:p w14:paraId="66049067" w14:textId="783DF94A" w:rsidR="00DC6445" w:rsidRPr="00277A99" w:rsidRDefault="007129CD" w:rsidP="007129CD">
            <w:pPr>
              <w:numPr>
                <w:ilvl w:val="0"/>
                <w:numId w:val="4"/>
              </w:numPr>
              <w:ind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List</w:t>
            </w:r>
            <w:r w:rsidR="00AF5A01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</w:t>
            </w:r>
            <w:r w:rsidR="00447002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the </w:t>
            </w:r>
            <w:r w:rsidR="00DC6445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stakeholders</w:t>
            </w: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that will be</w:t>
            </w:r>
            <w:r w:rsidR="00DC6445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</w:t>
            </w:r>
            <w:r w:rsidR="00AF5A01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involved in the project </w:t>
            </w:r>
            <w:r w:rsidR="003D19F7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and their </w:t>
            </w: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roles in the design and implementation of</w:t>
            </w:r>
            <w:r w:rsidR="00DC6445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the </w:t>
            </w: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project, including</w:t>
            </w:r>
            <w:r w:rsidR="002638F7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but not limited to</w:t>
            </w:r>
            <w:r w:rsidR="00040A6D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</w:t>
            </w:r>
            <w:r w:rsidR="00AA54A8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government, </w:t>
            </w:r>
            <w:r w:rsidR="009B6BB6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IPLCs, </w:t>
            </w:r>
            <w:r w:rsidR="00070787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the </w:t>
            </w:r>
            <w:r w:rsidR="00040A6D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private sector, and civil society.</w:t>
            </w:r>
            <w:r w:rsidR="00B95347" w:rsidRPr="00277A99">
              <w:rPr>
                <w:sz w:val="20"/>
                <w:szCs w:val="22"/>
                <w:highlight w:val="yellow"/>
              </w:rPr>
              <w:t xml:space="preserve">  </w:t>
            </w:r>
            <w:r w:rsidR="00E22B9E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In the case of IPLCs involvement in the project, please describe the IPLCs that will benefit from project support.</w:t>
            </w:r>
          </w:p>
          <w:p w14:paraId="5824BAD3" w14:textId="77777777" w:rsidR="00DC6445" w:rsidRPr="00277A99" w:rsidRDefault="00DC6445" w:rsidP="00DC6445">
            <w:pPr>
              <w:numPr>
                <w:ilvl w:val="0"/>
                <w:numId w:val="4"/>
              </w:numPr>
              <w:ind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Identify the Specific Action Area(s) that the project is aligned with and how the project will support the achievement of the specific Action Area objective(s).</w:t>
            </w:r>
          </w:p>
          <w:p w14:paraId="5C5762B7" w14:textId="4D9A7722" w:rsidR="008A6197" w:rsidRPr="00277A99" w:rsidRDefault="004F1B2B" w:rsidP="009015DB">
            <w:pPr>
              <w:numPr>
                <w:ilvl w:val="0"/>
                <w:numId w:val="4"/>
              </w:numPr>
              <w:ind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If this is a blended finance project under GBFF Action Area Four, describe the financial structure, include a graphic representation. This description will include the financial instrument requested from the GEF and terms and conditions of the financing passed on to Beneficiaries</w:t>
            </w:r>
            <w:r w:rsidR="00575F77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.</w:t>
            </w:r>
            <w:r w:rsidR="00C37365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Please also include two annexes with the submissions: (1) a Termsheet</w:t>
            </w:r>
            <w:r w:rsidR="00B75AD1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;</w:t>
            </w:r>
            <w:r w:rsidR="00C37365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</w:t>
            </w:r>
            <w:r w:rsidR="00CB7F94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and</w:t>
            </w:r>
            <w:r w:rsidR="008A6197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</w:t>
            </w:r>
            <w:r w:rsidR="00C37365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(2) </w:t>
            </w:r>
            <w:r w:rsidR="007F4493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GEF Agency Eligibility to Administer Concessional Finance</w:t>
            </w:r>
            <w:r w:rsidR="00B75AD1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,</w:t>
            </w:r>
            <w:r w:rsidR="008A6197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following the templates provided for the </w:t>
            </w:r>
            <w:r w:rsidR="009661E1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GEF-8 blended finance program </w:t>
            </w:r>
            <w:r w:rsidR="008A6197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of the GEF Trust Fund.</w:t>
            </w:r>
          </w:p>
          <w:p w14:paraId="142010B7" w14:textId="04CD8AED" w:rsidR="00DC6445" w:rsidRPr="00277A99" w:rsidRDefault="00C37365" w:rsidP="008A6197">
            <w:pPr>
              <w:ind w:left="907"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277A9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2D2DEAB6" w14:textId="77777777" w:rsidR="00DC6445" w:rsidRPr="00277A99" w:rsidRDefault="00DC6445" w:rsidP="00DC6445">
            <w:pPr>
              <w:numPr>
                <w:ilvl w:val="0"/>
                <w:numId w:val="2"/>
              </w:numPr>
              <w:ind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Please describe how the project meets the following criteria:</w:t>
            </w:r>
          </w:p>
          <w:p w14:paraId="511D5A55" w14:textId="77777777" w:rsidR="00DC6445" w:rsidRPr="00277A99" w:rsidRDefault="00DC6445" w:rsidP="00485907">
            <w:pPr>
              <w:ind w:left="0"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</w:p>
          <w:p w14:paraId="559224BA" w14:textId="25DEA6D1" w:rsidR="00DC6445" w:rsidRPr="00277A99" w:rsidRDefault="000C61B0" w:rsidP="000C61B0">
            <w:pPr>
              <w:pStyle w:val="ListParagraph"/>
              <w:numPr>
                <w:ilvl w:val="0"/>
                <w:numId w:val="3"/>
              </w:numPr>
              <w:ind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P</w:t>
            </w:r>
            <w:r w:rsidR="00DC6445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otential of the project to generate global environmental benefits (GEBs) (include a description of the GEBs the project will generate</w:t>
            </w:r>
            <w:r w:rsidR="009645E7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per the </w:t>
            </w:r>
            <w:r w:rsidR="00C017BD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GBFF Results</w:t>
            </w:r>
            <w:r w:rsidR="009645E7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Indicators</w:t>
            </w:r>
            <w:proofErr w:type="gramStart"/>
            <w:r w:rsidR="00DC6445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)</w:t>
            </w:r>
            <w:r w:rsidR="0027699A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;</w:t>
            </w:r>
            <w:proofErr w:type="gramEnd"/>
          </w:p>
          <w:p w14:paraId="6297E0E4" w14:textId="797B64FC" w:rsidR="00DC6445" w:rsidRPr="00277A99" w:rsidRDefault="000C61B0" w:rsidP="00DC6445">
            <w:pPr>
              <w:numPr>
                <w:ilvl w:val="0"/>
                <w:numId w:val="3"/>
              </w:numPr>
              <w:ind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lastRenderedPageBreak/>
              <w:t>T</w:t>
            </w:r>
            <w:r w:rsidR="00DC6445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he alignment of the project with the National Biodiversity Strategies and Action Plans and/or National Biodiversity Finance Plans or similar instruments to identify national and/or regional </w:t>
            </w:r>
            <w:proofErr w:type="gramStart"/>
            <w:r w:rsidR="00DC6445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priorities</w:t>
            </w:r>
            <w:r w:rsidR="0027699A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;</w:t>
            </w:r>
            <w:proofErr w:type="gramEnd"/>
          </w:p>
          <w:p w14:paraId="779B6530" w14:textId="18DDD98E" w:rsidR="00DC6445" w:rsidRPr="00277A99" w:rsidRDefault="000C61B0" w:rsidP="00DC6445">
            <w:pPr>
              <w:numPr>
                <w:ilvl w:val="0"/>
                <w:numId w:val="3"/>
              </w:numPr>
              <w:ind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T</w:t>
            </w:r>
            <w:r w:rsidR="00DC6445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he level of policy coherence and coordination across multiple ministries, agencies, the private sector, and civil society that the project aims to </w:t>
            </w:r>
            <w:proofErr w:type="gramStart"/>
            <w:r w:rsidR="00DC6445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support</w:t>
            </w:r>
            <w:r w:rsidR="0027699A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;</w:t>
            </w:r>
            <w:proofErr w:type="gramEnd"/>
          </w:p>
          <w:p w14:paraId="1F85E4E4" w14:textId="3B917F02" w:rsidR="00DC6445" w:rsidRPr="00277A99" w:rsidRDefault="000C61B0" w:rsidP="00DC6445">
            <w:pPr>
              <w:numPr>
                <w:ilvl w:val="0"/>
                <w:numId w:val="3"/>
              </w:numPr>
              <w:ind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W</w:t>
            </w:r>
            <w:r w:rsidR="00DC6445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hether the project will mobilize the resources of the private sector and philanthropies’;</w:t>
            </w:r>
            <w:r w:rsidR="00E13607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 xml:space="preserve"> and</w:t>
            </w:r>
          </w:p>
          <w:p w14:paraId="239DD6D7" w14:textId="4FE6DB61" w:rsidR="008D6D56" w:rsidRPr="00277A99" w:rsidRDefault="000C61B0" w:rsidP="00485907">
            <w:pPr>
              <w:numPr>
                <w:ilvl w:val="0"/>
                <w:numId w:val="3"/>
              </w:numPr>
              <w:ind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W</w:t>
            </w:r>
            <w:r w:rsidR="00DC6445"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hether and how the project will engage with and provide support to IPLCs.</w:t>
            </w:r>
          </w:p>
          <w:p w14:paraId="528BBA17" w14:textId="77777777" w:rsidR="001653EC" w:rsidRPr="00277A99" w:rsidRDefault="001653EC" w:rsidP="001653EC">
            <w:pPr>
              <w:ind w:left="907" w:right="18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</w:p>
          <w:p w14:paraId="4BA55823" w14:textId="3BF66D4D" w:rsidR="00EB5161" w:rsidRPr="00B95347" w:rsidRDefault="00EB5161" w:rsidP="00485907">
            <w:pPr>
              <w:ind w:right="180"/>
              <w:rPr>
                <w:rFonts w:asciiTheme="minorHAnsi" w:hAnsiTheme="minorHAnsi" w:cstheme="minorHAnsi"/>
              </w:rPr>
            </w:pPr>
            <w:r w:rsidRPr="00277A99"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  <w:t>*POP-UP material ends</w:t>
            </w:r>
          </w:p>
        </w:tc>
      </w:tr>
    </w:tbl>
    <w:p w14:paraId="2031B63C" w14:textId="77777777" w:rsidR="00EB5161" w:rsidRPr="00B95347" w:rsidRDefault="00EB5161" w:rsidP="00832257">
      <w:pPr>
        <w:ind w:left="0"/>
        <w:rPr>
          <w:rFonts w:asciiTheme="minorHAnsi" w:hAnsiTheme="minorHAnsi" w:cstheme="minorHAnsi"/>
          <w:szCs w:val="26"/>
        </w:rPr>
      </w:pPr>
    </w:p>
    <w:p w14:paraId="064CD470" w14:textId="77777777" w:rsidR="0035555F" w:rsidRPr="00B95347" w:rsidRDefault="0035555F" w:rsidP="00832257">
      <w:pPr>
        <w:ind w:left="0"/>
        <w:rPr>
          <w:rFonts w:asciiTheme="minorHAnsi" w:hAnsiTheme="minorHAnsi" w:cstheme="minorHAnsi"/>
          <w:szCs w:val="26"/>
        </w:rPr>
      </w:pPr>
    </w:p>
    <w:p w14:paraId="6580EF18" w14:textId="116B5C01" w:rsidR="00832257" w:rsidRDefault="00832257" w:rsidP="007B36F4">
      <w:pPr>
        <w:pStyle w:val="Heading3"/>
        <w:rPr>
          <w:rFonts w:asciiTheme="minorHAnsi" w:hAnsiTheme="minorHAnsi" w:cstheme="minorHAnsi"/>
        </w:rPr>
      </w:pPr>
      <w:bookmarkStart w:id="8" w:name="_Toc111449309"/>
      <w:r w:rsidRPr="00B95347">
        <w:rPr>
          <w:rFonts w:asciiTheme="minorHAnsi" w:hAnsiTheme="minorHAnsi" w:cstheme="minorHAnsi"/>
        </w:rPr>
        <w:t>PROJECT FINANCING TABLES</w:t>
      </w:r>
    </w:p>
    <w:p w14:paraId="6CE02848" w14:textId="77777777" w:rsidR="007B36F4" w:rsidRPr="007B36F4" w:rsidRDefault="007B36F4" w:rsidP="007B36F4"/>
    <w:p w14:paraId="1E6154C5" w14:textId="77777777" w:rsidR="00832257" w:rsidRPr="00B95347" w:rsidRDefault="00832257" w:rsidP="00832257">
      <w:pPr>
        <w:pStyle w:val="Heading3"/>
        <w:rPr>
          <w:rFonts w:asciiTheme="minorHAnsi" w:hAnsiTheme="minorHAnsi" w:cstheme="minorHAnsi"/>
        </w:rPr>
      </w:pPr>
      <w:r w:rsidRPr="00B95347">
        <w:rPr>
          <w:rFonts w:asciiTheme="minorHAnsi" w:hAnsiTheme="minorHAnsi" w:cstheme="minorHAnsi"/>
        </w:rPr>
        <w:t>GEF Financing Table</w:t>
      </w:r>
      <w:bookmarkEnd w:id="8"/>
    </w:p>
    <w:p w14:paraId="16FDD65F" w14:textId="77777777" w:rsidR="00832257" w:rsidRPr="00B95347" w:rsidRDefault="00832257" w:rsidP="00832257">
      <w:pPr>
        <w:rPr>
          <w:rFonts w:asciiTheme="minorHAnsi" w:hAnsiTheme="minorHAnsi" w:cstheme="minorHAnsi"/>
        </w:rPr>
      </w:pPr>
      <w:r w:rsidRPr="00B95347">
        <w:rPr>
          <w:rFonts w:asciiTheme="minorHAnsi" w:hAnsiTheme="minorHAnsi" w:cstheme="minorHAnsi"/>
        </w:rPr>
        <w:t xml:space="preserve">Indicative Trust Fund Resources Requested by Agency(ies), Country(ies), Focal Area and the Programming of Funds </w:t>
      </w:r>
    </w:p>
    <w:tbl>
      <w:tblPr>
        <w:tblW w:w="4921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49"/>
        <w:gridCol w:w="904"/>
        <w:gridCol w:w="628"/>
        <w:gridCol w:w="3283"/>
        <w:gridCol w:w="1169"/>
        <w:gridCol w:w="937"/>
        <w:gridCol w:w="935"/>
      </w:tblGrid>
      <w:tr w:rsidR="00832257" w:rsidRPr="00B95347" w14:paraId="432F23D0" w14:textId="77777777" w:rsidTr="00E44EEE">
        <w:trPr>
          <w:trHeight w:val="180"/>
        </w:trPr>
        <w:tc>
          <w:tcPr>
            <w:tcW w:w="379" w:type="pct"/>
            <w:vMerge w:val="restart"/>
            <w:shd w:val="clear" w:color="auto" w:fill="auto"/>
            <w:vAlign w:val="center"/>
          </w:tcPr>
          <w:p w14:paraId="2315B4F5" w14:textId="77777777" w:rsidR="00832257" w:rsidRPr="00B95347" w:rsidRDefault="00832257">
            <w:pPr>
              <w:shd w:val="clear" w:color="auto" w:fill="FFFFFF"/>
              <w:ind w:left="-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GEF Agency</w:t>
            </w:r>
          </w:p>
        </w:tc>
        <w:tc>
          <w:tcPr>
            <w:tcW w:w="353" w:type="pct"/>
            <w:vMerge w:val="restart"/>
            <w:vAlign w:val="center"/>
          </w:tcPr>
          <w:p w14:paraId="12CBE88F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Trust Fund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14:paraId="33A5695A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Country/</w:t>
            </w:r>
          </w:p>
          <w:p w14:paraId="6BC76C65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Regional/ Global</w:t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14:paraId="5C966290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Focal Area</w:t>
            </w:r>
          </w:p>
        </w:tc>
        <w:tc>
          <w:tcPr>
            <w:tcW w:w="1784" w:type="pct"/>
            <w:vMerge w:val="restart"/>
            <w:shd w:val="clear" w:color="auto" w:fill="auto"/>
            <w:vAlign w:val="center"/>
          </w:tcPr>
          <w:p w14:paraId="10502288" w14:textId="77777777" w:rsidR="00832257" w:rsidRPr="00B95347" w:rsidRDefault="0083225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Programming</w:t>
            </w:r>
          </w:p>
          <w:p w14:paraId="6D496451" w14:textId="77777777" w:rsidR="00832257" w:rsidRPr="00B95347" w:rsidRDefault="0083225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of Funds</w:t>
            </w:r>
          </w:p>
        </w:tc>
        <w:tc>
          <w:tcPr>
            <w:tcW w:w="1652" w:type="pct"/>
            <w:gridSpan w:val="3"/>
          </w:tcPr>
          <w:p w14:paraId="339A5802" w14:textId="77777777" w:rsidR="00832257" w:rsidRPr="00B95347" w:rsidRDefault="00832257">
            <w:pPr>
              <w:shd w:val="clear" w:color="auto" w:fill="FFFFFF"/>
              <w:ind w:hanging="17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832257" w:rsidRPr="00B95347" w14:paraId="7A404FD0" w14:textId="77777777" w:rsidTr="00E44EEE">
        <w:trPr>
          <w:trHeight w:val="866"/>
        </w:trPr>
        <w:tc>
          <w:tcPr>
            <w:tcW w:w="379" w:type="pct"/>
            <w:vMerge/>
            <w:shd w:val="clear" w:color="auto" w:fill="auto"/>
            <w:vAlign w:val="center"/>
          </w:tcPr>
          <w:p w14:paraId="027DA94D" w14:textId="77777777" w:rsidR="00832257" w:rsidRPr="00B95347" w:rsidRDefault="0083225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Merge/>
            <w:vAlign w:val="center"/>
          </w:tcPr>
          <w:p w14:paraId="29D48E12" w14:textId="77777777" w:rsidR="00832257" w:rsidRPr="00B95347" w:rsidRDefault="0083225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5A5B0AA0" w14:textId="77777777" w:rsidR="00832257" w:rsidRPr="00B95347" w:rsidRDefault="0083225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14:paraId="71B394E8" w14:textId="77777777" w:rsidR="00832257" w:rsidRPr="00B95347" w:rsidRDefault="0083225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84" w:type="pct"/>
            <w:vMerge/>
            <w:shd w:val="clear" w:color="auto" w:fill="auto"/>
            <w:vAlign w:val="center"/>
          </w:tcPr>
          <w:p w14:paraId="116480FE" w14:textId="77777777" w:rsidR="00832257" w:rsidRPr="00B95347" w:rsidRDefault="0083225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auto"/>
          </w:tcPr>
          <w:p w14:paraId="57B55BBA" w14:textId="77777777" w:rsidR="00832257" w:rsidRPr="00B95347" w:rsidRDefault="0083225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638CC509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GEF Project Grant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A6FDBA3" w14:textId="77777777" w:rsidR="00832257" w:rsidRPr="00B95347" w:rsidRDefault="00832257">
            <w:pPr>
              <w:shd w:val="clear" w:color="auto" w:fill="FFFFFF"/>
              <w:ind w:left="-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Agency Fee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049CF3D" w14:textId="77777777" w:rsidR="00832257" w:rsidRPr="00B95347" w:rsidRDefault="00832257">
            <w:pPr>
              <w:shd w:val="clear" w:color="auto" w:fill="FFFFFF"/>
              <w:ind w:left="0" w:hanging="17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Total</w:t>
            </w:r>
          </w:p>
          <w:p w14:paraId="4AA01487" w14:textId="77777777" w:rsidR="00832257" w:rsidRPr="00B95347" w:rsidRDefault="00832257">
            <w:pPr>
              <w:shd w:val="clear" w:color="auto" w:fill="FFFFFF"/>
              <w:ind w:left="0" w:hanging="17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GEF Financing</w:t>
            </w:r>
          </w:p>
        </w:tc>
      </w:tr>
      <w:tr w:rsidR="00832257" w:rsidRPr="00B95347" w14:paraId="39B1F26D" w14:textId="77777777" w:rsidTr="00E44EEE">
        <w:trPr>
          <w:trHeight w:val="265"/>
        </w:trPr>
        <w:tc>
          <w:tcPr>
            <w:tcW w:w="379" w:type="pct"/>
            <w:shd w:val="clear" w:color="auto" w:fill="auto"/>
          </w:tcPr>
          <w:p w14:paraId="1042D76D" w14:textId="77777777" w:rsidR="00832257" w:rsidRPr="00B95347" w:rsidRDefault="00832257">
            <w:pPr>
              <w:shd w:val="clear" w:color="auto" w:fill="FFFFFF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end"/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pct"/>
          </w:tcPr>
          <w:p w14:paraId="6F4F239F" w14:textId="3FD2A67A" w:rsidR="00832257" w:rsidRPr="00B95347" w:rsidRDefault="00BB1640" w:rsidP="006B7D29">
            <w:pPr>
              <w:shd w:val="clear" w:color="auto" w:fill="FFFFFF"/>
              <w:ind w:left="-9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D_TF_01"/>
                  <w:enabled/>
                  <w:calcOnExit w:val="0"/>
                  <w:ddList>
                    <w:listEntry w:val="(select)"/>
                    <w:listEntry w:val="GBFF"/>
                  </w:ddList>
                </w:ffData>
              </w:fldChar>
            </w:r>
            <w:bookmarkStart w:id="9" w:name="D_TF_01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1" w:type="pct"/>
            <w:shd w:val="clear" w:color="auto" w:fill="auto"/>
          </w:tcPr>
          <w:p w14:paraId="4A167F5A" w14:textId="77777777" w:rsidR="00832257" w:rsidRPr="00B95347" w:rsidRDefault="00832257">
            <w:pPr>
              <w:shd w:val="clear" w:color="auto" w:fill="FFFFFF"/>
              <w:ind w:left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D_Country_01"/>
                  <w:enabled/>
                  <w:calcOnExit w:val="0"/>
                  <w:textInput/>
                </w:ffData>
              </w:fldChar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end"/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341" w:type="pct"/>
            <w:shd w:val="clear" w:color="auto" w:fill="auto"/>
          </w:tcPr>
          <w:p w14:paraId="5C206B72" w14:textId="335DB492" w:rsidR="00832257" w:rsidRPr="00B95347" w:rsidRDefault="008F2C45">
            <w:pPr>
              <w:shd w:val="clear" w:color="auto" w:fill="FFFFFF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Biodiversity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end"/>
            </w:r>
            <w:r w:rsidR="00832257"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84" w:type="pct"/>
            <w:shd w:val="clear" w:color="auto" w:fill="auto"/>
          </w:tcPr>
          <w:p w14:paraId="62C6E6C1" w14:textId="5EAA28B1" w:rsidR="00832257" w:rsidRPr="00B95347" w:rsidRDefault="00C66458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D_SubTheme_01"/>
                  <w:enabled/>
                  <w:calcOnExit w:val="0"/>
                  <w:ddList>
                    <w:result w:val="8"/>
                    <w:listEntry w:val="(select)"/>
                    <w:listEntry w:val="GBFF Action Area 1"/>
                    <w:listEntry w:val="GBFF Action Area 2"/>
                    <w:listEntry w:val="GBFF Action Area 3"/>
                    <w:listEntry w:val="GBFF Action Area 4"/>
                    <w:listEntry w:val="GBFF Action Area 5"/>
                    <w:listEntry w:val="GBFF Action Area 6"/>
                    <w:listEntry w:val="GBFF Action Area 7"/>
                    <w:listEntry w:val="GBFF Action Area 8"/>
                  </w:ddList>
                </w:ffData>
              </w:fldChar>
            </w:r>
            <w:bookmarkStart w:id="10" w:name="D_SubTheme_01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instrText xml:space="preserve"> FORMDROPDOWN </w:instrText>
            </w:r>
            <w:r w:rsidR="000A7AD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end"/>
            </w:r>
            <w:bookmarkEnd w:id="10"/>
            <w:r w:rsidR="00832257"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635" w:type="pct"/>
            <w:shd w:val="clear" w:color="auto" w:fill="auto"/>
          </w:tcPr>
          <w:p w14:paraId="038F5B00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D_AF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shd w:val="clear" w:color="auto" w:fill="auto"/>
          </w:tcPr>
          <w:p w14:paraId="2DA2BD28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D_AF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shd w:val="clear" w:color="auto" w:fill="auto"/>
          </w:tcPr>
          <w:p w14:paraId="573F7D2C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832257" w:rsidRPr="00B95347" w14:paraId="47F4D1E0" w14:textId="77777777">
        <w:trPr>
          <w:trHeight w:val="265"/>
        </w:trPr>
        <w:tc>
          <w:tcPr>
            <w:tcW w:w="3348" w:type="pct"/>
            <w:gridSpan w:val="5"/>
            <w:shd w:val="clear" w:color="auto" w:fill="auto"/>
          </w:tcPr>
          <w:p w14:paraId="7AAE1995" w14:textId="77777777" w:rsidR="00832257" w:rsidRPr="00B95347" w:rsidRDefault="0083225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Total GEF Resources</w:t>
            </w:r>
          </w:p>
        </w:tc>
        <w:tc>
          <w:tcPr>
            <w:tcW w:w="635" w:type="pct"/>
            <w:shd w:val="clear" w:color="auto" w:fill="auto"/>
          </w:tcPr>
          <w:p w14:paraId="04186F1B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D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shd w:val="clear" w:color="auto" w:fill="auto"/>
          </w:tcPr>
          <w:p w14:paraId="386B0998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D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shd w:val="clear" w:color="auto" w:fill="auto"/>
          </w:tcPr>
          <w:p w14:paraId="7D5BDB31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  <w:t> </w:t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6244795" w14:textId="77777777" w:rsidR="00832257" w:rsidRPr="00B95347" w:rsidRDefault="00832257" w:rsidP="00832257">
      <w:pPr>
        <w:spacing w:line="259" w:lineRule="auto"/>
        <w:ind w:left="0" w:right="180"/>
        <w:rPr>
          <w:rFonts w:asciiTheme="minorHAnsi" w:hAnsiTheme="minorHAnsi" w:cstheme="minorHAnsi"/>
        </w:rPr>
      </w:pPr>
    </w:p>
    <w:p w14:paraId="08DAE45E" w14:textId="77777777" w:rsidR="00832257" w:rsidRPr="00B95347" w:rsidRDefault="00832257" w:rsidP="00832257">
      <w:pPr>
        <w:pStyle w:val="Heading3"/>
        <w:rPr>
          <w:rFonts w:asciiTheme="minorHAnsi" w:hAnsiTheme="minorHAnsi" w:cstheme="minorHAnsi"/>
        </w:rPr>
      </w:pPr>
      <w:bookmarkStart w:id="11" w:name="_Toc111449310"/>
      <w:r w:rsidRPr="00B95347">
        <w:rPr>
          <w:rFonts w:asciiTheme="minorHAnsi" w:hAnsiTheme="minorHAnsi" w:cstheme="minorHAnsi"/>
        </w:rPr>
        <w:t>Project Preparation Grant (PPG)</w:t>
      </w:r>
      <w:bookmarkEnd w:id="11"/>
      <w:r w:rsidRPr="00B95347">
        <w:rPr>
          <w:rFonts w:asciiTheme="minorHAnsi" w:hAnsiTheme="minorHAnsi" w:cstheme="minorHAnsi"/>
        </w:rPr>
        <w:t xml:space="preserve"> </w:t>
      </w:r>
    </w:p>
    <w:p w14:paraId="50779754" w14:textId="77777777" w:rsidR="00832257" w:rsidRPr="00B95347" w:rsidRDefault="00832257" w:rsidP="00832257">
      <w:pPr>
        <w:rPr>
          <w:rFonts w:asciiTheme="minorHAnsi" w:hAnsiTheme="minorHAnsi" w:cstheme="minorHAnsi"/>
        </w:rPr>
      </w:pPr>
      <w:r w:rsidRPr="00B95347">
        <w:rPr>
          <w:rFonts w:asciiTheme="minorHAnsi" w:hAnsiTheme="minorHAnsi" w:cstheme="minorHAnsi"/>
        </w:rPr>
        <w:t xml:space="preserve">Is Project Preparation Grant requested?     </w:t>
      </w:r>
      <w:r w:rsidRPr="00B9534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B9534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95347">
        <w:rPr>
          <w:rFonts w:asciiTheme="minorHAnsi" w:hAnsiTheme="minorHAnsi" w:cstheme="minorHAnsi"/>
          <w:sz w:val="20"/>
          <w:szCs w:val="20"/>
        </w:rPr>
        <w:fldChar w:fldCharType="end"/>
      </w:r>
      <w:r w:rsidRPr="00B95347">
        <w:rPr>
          <w:rFonts w:asciiTheme="minorHAnsi" w:hAnsiTheme="minorHAnsi" w:cstheme="minorHAnsi"/>
        </w:rPr>
        <w:t xml:space="preserve"> Yes          </w:t>
      </w:r>
      <w:r w:rsidRPr="00B9534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vn_comply_yes"/>
            <w:enabled/>
            <w:calcOnExit w:val="0"/>
            <w:checkBox>
              <w:sizeAuto/>
              <w:default w:val="0"/>
            </w:checkBox>
          </w:ffData>
        </w:fldChar>
      </w:r>
      <w:r w:rsidRPr="00B9534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95347">
        <w:rPr>
          <w:rFonts w:asciiTheme="minorHAnsi" w:hAnsiTheme="minorHAnsi" w:cstheme="minorHAnsi"/>
          <w:sz w:val="20"/>
          <w:szCs w:val="20"/>
        </w:rPr>
        <w:fldChar w:fldCharType="end"/>
      </w:r>
      <w:r w:rsidRPr="00B95347">
        <w:rPr>
          <w:rFonts w:asciiTheme="minorHAnsi" w:hAnsiTheme="minorHAnsi" w:cstheme="minorHAnsi"/>
        </w:rPr>
        <w:t xml:space="preserve"> No</w:t>
      </w:r>
    </w:p>
    <w:p w14:paraId="16F55FAA" w14:textId="77777777" w:rsidR="00832257" w:rsidRPr="00B95347" w:rsidRDefault="00832257" w:rsidP="00832257">
      <w:pPr>
        <w:rPr>
          <w:rFonts w:asciiTheme="minorHAnsi" w:hAnsiTheme="minorHAnsi" w:cstheme="minorHAnsi"/>
          <w:color w:val="FF0000"/>
        </w:rPr>
      </w:pPr>
      <w:r w:rsidRPr="00B95347">
        <w:rPr>
          <w:rFonts w:asciiTheme="minorHAnsi" w:hAnsiTheme="minorHAnsi" w:cstheme="minorHAnsi"/>
        </w:rPr>
        <w:t>If yes</w:t>
      </w:r>
      <w:r w:rsidRPr="00B95347">
        <w:rPr>
          <w:rStyle w:val="FootnoteReference"/>
          <w:rFonts w:asciiTheme="minorHAnsi" w:hAnsiTheme="minorHAnsi" w:cstheme="minorHAnsi"/>
        </w:rPr>
        <w:footnoteReference w:id="2"/>
      </w:r>
      <w:r w:rsidRPr="00B95347">
        <w:rPr>
          <w:rFonts w:asciiTheme="minorHAnsi" w:hAnsiTheme="minorHAnsi" w:cstheme="minorHAnsi"/>
        </w:rPr>
        <w:t>: fill in PPG table (incl. PPG fee)</w:t>
      </w:r>
      <w:r w:rsidRPr="00B95347">
        <w:rPr>
          <w:rFonts w:asciiTheme="minorHAnsi" w:hAnsiTheme="minorHAnsi" w:cstheme="minorHAnsi"/>
          <w:color w:val="FF0000"/>
        </w:rPr>
        <w:t xml:space="preserve"> </w:t>
      </w:r>
    </w:p>
    <w:tbl>
      <w:tblPr>
        <w:tblW w:w="92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900"/>
        <w:gridCol w:w="630"/>
        <w:gridCol w:w="3150"/>
        <w:gridCol w:w="1170"/>
        <w:gridCol w:w="990"/>
        <w:gridCol w:w="990"/>
      </w:tblGrid>
      <w:tr w:rsidR="00832257" w:rsidRPr="00B95347" w14:paraId="6829CCD3" w14:textId="77777777" w:rsidTr="00B878D5">
        <w:trPr>
          <w:trHeight w:val="210"/>
        </w:trPr>
        <w:tc>
          <w:tcPr>
            <w:tcW w:w="720" w:type="dxa"/>
            <w:vMerge w:val="restart"/>
            <w:vAlign w:val="center"/>
          </w:tcPr>
          <w:p w14:paraId="5E63B0AE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GEF Agency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7DFEB2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Trust Fund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9A0B354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Country/</w:t>
            </w:r>
          </w:p>
          <w:p w14:paraId="350C6DFD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Regional/</w:t>
            </w:r>
          </w:p>
          <w:p w14:paraId="38E45FE6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Global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2C3FBDFE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Focal Area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24687F09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Programming</w:t>
            </w:r>
          </w:p>
          <w:p w14:paraId="57DE33DD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of Funds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14:paraId="02789CF3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(in $)</w:t>
            </w:r>
          </w:p>
        </w:tc>
      </w:tr>
      <w:tr w:rsidR="00832257" w:rsidRPr="00B95347" w14:paraId="775E6F07" w14:textId="77777777" w:rsidTr="00B878D5">
        <w:trPr>
          <w:trHeight w:val="259"/>
        </w:trPr>
        <w:tc>
          <w:tcPr>
            <w:tcW w:w="720" w:type="dxa"/>
            <w:vMerge/>
          </w:tcPr>
          <w:p w14:paraId="26A39D7D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DDD7EED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55B44FA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797226D3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2B485E18" w14:textId="77777777" w:rsidR="00832257" w:rsidRPr="00B95347" w:rsidRDefault="00832257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4AF71A" w14:textId="77777777" w:rsidR="00832257" w:rsidRPr="00B95347" w:rsidRDefault="00832257" w:rsidP="006B7D29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PPG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F68FB8" w14:textId="77777777" w:rsidR="00832257" w:rsidRPr="00B95347" w:rsidRDefault="00832257" w:rsidP="006B7D29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Agency</w:t>
            </w:r>
          </w:p>
          <w:p w14:paraId="17F42F48" w14:textId="77777777" w:rsidR="00832257" w:rsidRPr="00B95347" w:rsidRDefault="00832257" w:rsidP="006B7D29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39AAE9" w14:textId="3F88B31A" w:rsidR="00832257" w:rsidRPr="00B95347" w:rsidRDefault="00832257" w:rsidP="006B7D29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Total PPG Funding</w:t>
            </w:r>
          </w:p>
        </w:tc>
      </w:tr>
      <w:tr w:rsidR="00946613" w:rsidRPr="00B95347" w14:paraId="45DB0B7F" w14:textId="77777777" w:rsidTr="00B878D5">
        <w:trPr>
          <w:trHeight w:val="201"/>
        </w:trPr>
        <w:tc>
          <w:tcPr>
            <w:tcW w:w="720" w:type="dxa"/>
          </w:tcPr>
          <w:p w14:paraId="7CD65D32" w14:textId="6B154C22" w:rsidR="00946613" w:rsidRPr="00B95347" w:rsidRDefault="00946613" w:rsidP="00946613">
            <w:pPr>
              <w:shd w:val="clear" w:color="auto" w:fill="FFFFFF"/>
              <w:ind w:left="7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end"/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46C23888" w14:textId="14F90949" w:rsidR="00946613" w:rsidRPr="00B95347" w:rsidRDefault="003932F5" w:rsidP="00946613">
            <w:pPr>
              <w:shd w:val="clear" w:color="auto" w:fill="FFFFFF"/>
              <w:ind w:left="0"/>
              <w:rPr>
                <w:rFonts w:asciiTheme="minorHAnsi" w:hAnsiTheme="minorHAnsi" w:cstheme="minorHAnsi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GBFF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3FF8C81" w14:textId="77777777" w:rsidR="00946613" w:rsidRPr="00B95347" w:rsidRDefault="00946613" w:rsidP="00946613">
            <w:pPr>
              <w:shd w:val="clear" w:color="auto" w:fill="FFFFFF"/>
              <w:ind w:left="-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PPG_Country_01"/>
                  <w:enabled/>
                  <w:calcOnExit w:val="0"/>
                  <w:textInput/>
                </w:ffData>
              </w:fldCha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14:paraId="1DBDF533" w14:textId="3FD18E19" w:rsidR="00946613" w:rsidRPr="00B95347" w:rsidRDefault="00946613" w:rsidP="00946613">
            <w:pPr>
              <w:shd w:val="clear" w:color="auto" w:fill="FFFFFF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Biodiversity"/>
                  </w:ddList>
                </w:ffData>
              </w:fldChar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end"/>
            </w:r>
            <w:r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</w:tcPr>
          <w:p w14:paraId="1B74722E" w14:textId="5C04282F" w:rsidR="00946613" w:rsidRPr="00B95347" w:rsidRDefault="00BB1640" w:rsidP="00946613">
            <w:pPr>
              <w:shd w:val="clear" w:color="auto" w:fill="FFFFFF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GBFF Action Area 1"/>
                    <w:listEntry w:val="GBFF Action Area 2"/>
                    <w:listEntry w:val="GBFF Action Area 3"/>
                    <w:listEntry w:val="GBFF Action Area 4"/>
                    <w:listEntry w:val="GBFF Action Area 5"/>
                    <w:listEntry w:val="GBFF Action Area 6"/>
                    <w:listEntry w:val="GBFF Action Area 7"/>
                    <w:listEntry w:val="GBFF Action Area 8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end"/>
            </w:r>
            <w:r w:rsidR="003D2B39"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</w:t>
            </w:r>
            <w:r w:rsidR="00946613" w:rsidRPr="00B953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70" w:type="dxa"/>
            <w:shd w:val="clear" w:color="auto" w:fill="auto"/>
          </w:tcPr>
          <w:p w14:paraId="5D4D2195" w14:textId="77777777" w:rsidR="00946613" w:rsidRPr="00B95347" w:rsidRDefault="00946613" w:rsidP="00946613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PPG_Amt_01"/>
                  <w:enabled/>
                  <w:calcOnExit/>
                  <w:helpText w:type="text" w:val="PPG is determined by size of GEF Project Financing (PF): Up to $50k for PF up to$2m (for MSP); up to $100k for PF up to $3m; $150k for PF up to $6m; $200k for PF up to $10m; and $300k for PF above $10m. Beyond this norm, amount must be justified."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30E26EB" w14:textId="77777777" w:rsidR="00946613" w:rsidRPr="00B95347" w:rsidRDefault="00946613" w:rsidP="00946613">
            <w:pPr>
              <w:shd w:val="clear" w:color="auto" w:fill="FFFFFF"/>
              <w:ind w:left="-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PPG_Fee_01"/>
                  <w:enabled/>
                  <w:calcOnExit/>
                  <w:helpText w:type="text" w:val="PPG fee percentage follows the percentage of the Agency fee over the GEF Project Financing amount requested."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0F804C1" w14:textId="77777777" w:rsidR="00946613" w:rsidRPr="00B95347" w:rsidRDefault="00946613" w:rsidP="00946613">
            <w:pPr>
              <w:shd w:val="clear" w:color="auto" w:fill="FFFFFF"/>
              <w:ind w:left="-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46613" w:rsidRPr="00B95347" w14:paraId="5D396493" w14:textId="77777777" w:rsidTr="006B7D29">
        <w:trPr>
          <w:trHeight w:val="237"/>
        </w:trPr>
        <w:tc>
          <w:tcPr>
            <w:tcW w:w="6120" w:type="dxa"/>
            <w:gridSpan w:val="5"/>
            <w:tcBorders>
              <w:top w:val="double" w:sz="4" w:space="0" w:color="auto"/>
            </w:tcBorders>
          </w:tcPr>
          <w:p w14:paraId="7F54E77E" w14:textId="77777777" w:rsidR="00946613" w:rsidRPr="00B95347" w:rsidRDefault="00946613" w:rsidP="00946613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 PPG Amount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7741C8B4" w14:textId="77777777" w:rsidR="00946613" w:rsidRPr="00B95347" w:rsidRDefault="00946613" w:rsidP="00946613">
            <w:pPr>
              <w:ind w:lef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</w:tcPr>
          <w:p w14:paraId="31BD8C04" w14:textId="77777777" w:rsidR="00946613" w:rsidRPr="00B95347" w:rsidRDefault="00946613" w:rsidP="00946613">
            <w:pPr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</w:tcPr>
          <w:p w14:paraId="4FB13B36" w14:textId="77777777" w:rsidR="00946613" w:rsidRPr="00B95347" w:rsidRDefault="00946613" w:rsidP="00946613">
            <w:pPr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DD6B4CE" w14:textId="77777777" w:rsidR="00A90A76" w:rsidRPr="00B95347" w:rsidRDefault="00A90A76" w:rsidP="00832257">
      <w:pPr>
        <w:pStyle w:val="Heading3"/>
        <w:rPr>
          <w:rFonts w:asciiTheme="minorHAnsi" w:hAnsiTheme="minorHAnsi" w:cstheme="minorHAnsi"/>
        </w:rPr>
      </w:pPr>
      <w:bookmarkStart w:id="12" w:name="_Toc111449311"/>
    </w:p>
    <w:p w14:paraId="1440479D" w14:textId="24DE3E0B" w:rsidR="00832257" w:rsidRPr="00B95347" w:rsidRDefault="00832257" w:rsidP="00832257">
      <w:pPr>
        <w:pStyle w:val="Heading3"/>
        <w:rPr>
          <w:rFonts w:asciiTheme="minorHAnsi" w:hAnsiTheme="minorHAnsi" w:cstheme="minorHAnsi"/>
        </w:rPr>
      </w:pPr>
      <w:r w:rsidRPr="00B95347">
        <w:rPr>
          <w:rFonts w:asciiTheme="minorHAnsi" w:hAnsiTheme="minorHAnsi" w:cstheme="minorHAnsi"/>
        </w:rPr>
        <w:t xml:space="preserve">Indicative </w:t>
      </w:r>
      <w:r w:rsidR="00C82468" w:rsidRPr="00B95347">
        <w:rPr>
          <w:rFonts w:asciiTheme="minorHAnsi" w:hAnsiTheme="minorHAnsi" w:cstheme="minorHAnsi"/>
        </w:rPr>
        <w:t xml:space="preserve">Action </w:t>
      </w:r>
      <w:r w:rsidRPr="00B95347">
        <w:rPr>
          <w:rFonts w:asciiTheme="minorHAnsi" w:hAnsiTheme="minorHAnsi" w:cstheme="minorHAnsi"/>
        </w:rPr>
        <w:t>Area Elements</w:t>
      </w:r>
      <w:bookmarkEnd w:id="12"/>
      <w:r w:rsidRPr="00B95347">
        <w:rPr>
          <w:rFonts w:asciiTheme="minorHAnsi" w:hAnsiTheme="minorHAnsi" w:cstheme="minorHAnsi"/>
        </w:rPr>
        <w:t xml:space="preserve"> </w:t>
      </w:r>
    </w:p>
    <w:tbl>
      <w:tblPr>
        <w:tblW w:w="4854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71"/>
        <w:gridCol w:w="1152"/>
        <w:gridCol w:w="1390"/>
        <w:gridCol w:w="1164"/>
      </w:tblGrid>
      <w:tr w:rsidR="00832257" w:rsidRPr="00B95347" w14:paraId="2667B74A" w14:textId="77777777">
        <w:trPr>
          <w:trHeight w:val="262"/>
        </w:trPr>
        <w:tc>
          <w:tcPr>
            <w:tcW w:w="2981" w:type="pct"/>
            <w:vMerge w:val="restart"/>
            <w:shd w:val="clear" w:color="auto" w:fill="FFFFFF"/>
            <w:vAlign w:val="center"/>
          </w:tcPr>
          <w:p w14:paraId="0107FEEC" w14:textId="77777777" w:rsidR="00832257" w:rsidRPr="00B95347" w:rsidRDefault="00832257">
            <w:pPr>
              <w:pStyle w:val="Table"/>
              <w:rPr>
                <w:rFonts w:asciiTheme="minorHAnsi" w:hAnsiTheme="minorHAnsi" w:cstheme="minorHAnsi"/>
                <w:b/>
                <w:bCs/>
                <w:iCs/>
              </w:rPr>
            </w:pPr>
            <w:r w:rsidRPr="00B95347">
              <w:rPr>
                <w:rFonts w:asciiTheme="minorHAnsi" w:hAnsiTheme="minorHAnsi" w:cstheme="minorHAnsi"/>
                <w:b/>
                <w:bCs/>
              </w:rPr>
              <w:t>Programming Directions</w:t>
            </w:r>
          </w:p>
        </w:tc>
        <w:tc>
          <w:tcPr>
            <w:tcW w:w="657" w:type="pct"/>
            <w:vMerge w:val="restart"/>
            <w:shd w:val="clear" w:color="auto" w:fill="FFFFFF"/>
          </w:tcPr>
          <w:p w14:paraId="2ACB4FA5" w14:textId="77777777" w:rsidR="00832257" w:rsidRPr="00B95347" w:rsidRDefault="00832257">
            <w:pPr>
              <w:pStyle w:val="Table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54BB315A" w14:textId="77777777" w:rsidR="00832257" w:rsidRPr="00B95347" w:rsidRDefault="00832257">
            <w:pPr>
              <w:pStyle w:val="Table"/>
              <w:rPr>
                <w:rFonts w:asciiTheme="minorHAnsi" w:hAnsiTheme="minorHAnsi" w:cstheme="minorHAnsi"/>
                <w:b/>
                <w:bCs/>
                <w:iCs/>
              </w:rPr>
            </w:pPr>
            <w:r w:rsidRPr="00B95347">
              <w:rPr>
                <w:rFonts w:asciiTheme="minorHAnsi" w:hAnsiTheme="minorHAnsi" w:cstheme="minorHAnsi"/>
                <w:b/>
                <w:bCs/>
                <w:iCs/>
              </w:rPr>
              <w:t>Trust Fund</w:t>
            </w:r>
          </w:p>
        </w:tc>
        <w:tc>
          <w:tcPr>
            <w:tcW w:w="1363" w:type="pct"/>
            <w:gridSpan w:val="2"/>
            <w:shd w:val="clear" w:color="auto" w:fill="FFFFFF"/>
            <w:vAlign w:val="center"/>
          </w:tcPr>
          <w:p w14:paraId="2C6128D1" w14:textId="77777777" w:rsidR="00832257" w:rsidRPr="00B95347" w:rsidRDefault="00832257">
            <w:pPr>
              <w:pStyle w:val="Table"/>
              <w:rPr>
                <w:rFonts w:asciiTheme="minorHAnsi" w:hAnsiTheme="minorHAnsi" w:cstheme="minorHAnsi"/>
                <w:b/>
                <w:bCs/>
                <w:iCs/>
              </w:rPr>
            </w:pPr>
            <w:r w:rsidRPr="00B95347">
              <w:rPr>
                <w:rFonts w:asciiTheme="minorHAnsi" w:hAnsiTheme="minorHAnsi" w:cstheme="minorHAnsi"/>
                <w:b/>
                <w:bCs/>
                <w:iCs/>
              </w:rPr>
              <w:t>(in $)</w:t>
            </w:r>
          </w:p>
        </w:tc>
      </w:tr>
      <w:tr w:rsidR="00832257" w:rsidRPr="00B95347" w14:paraId="515F9A0F" w14:textId="77777777">
        <w:trPr>
          <w:trHeight w:val="393"/>
        </w:trPr>
        <w:tc>
          <w:tcPr>
            <w:tcW w:w="2981" w:type="pct"/>
            <w:vMerge/>
            <w:shd w:val="clear" w:color="auto" w:fill="FFFFFF"/>
            <w:vAlign w:val="center"/>
          </w:tcPr>
          <w:p w14:paraId="73EF51CB" w14:textId="77777777" w:rsidR="00832257" w:rsidRPr="00B95347" w:rsidRDefault="00832257">
            <w:pPr>
              <w:pStyle w:val="Table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657" w:type="pct"/>
            <w:vMerge/>
            <w:shd w:val="clear" w:color="auto" w:fill="FFFFFF"/>
          </w:tcPr>
          <w:p w14:paraId="3F21D6A0" w14:textId="77777777" w:rsidR="00832257" w:rsidRPr="00B95347" w:rsidRDefault="00832257">
            <w:pPr>
              <w:pStyle w:val="Table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788" w:type="pct"/>
            <w:shd w:val="clear" w:color="auto" w:fill="FFFFFF"/>
            <w:vAlign w:val="center"/>
          </w:tcPr>
          <w:p w14:paraId="103397F6" w14:textId="77777777" w:rsidR="00832257" w:rsidRPr="00B95347" w:rsidRDefault="00832257">
            <w:pPr>
              <w:pStyle w:val="Table"/>
              <w:rPr>
                <w:rFonts w:asciiTheme="minorHAnsi" w:hAnsiTheme="minorHAnsi" w:cstheme="minorHAnsi"/>
                <w:b/>
                <w:bCs/>
                <w:iCs/>
              </w:rPr>
            </w:pPr>
            <w:r w:rsidRPr="00B95347">
              <w:rPr>
                <w:rFonts w:asciiTheme="minorHAnsi" w:hAnsiTheme="minorHAnsi" w:cstheme="minorHAnsi"/>
                <w:b/>
                <w:bCs/>
                <w:iCs/>
              </w:rPr>
              <w:t>GEF Project Financing</w:t>
            </w:r>
          </w:p>
        </w:tc>
        <w:tc>
          <w:tcPr>
            <w:tcW w:w="575" w:type="pct"/>
            <w:shd w:val="clear" w:color="auto" w:fill="FFFFFF"/>
          </w:tcPr>
          <w:p w14:paraId="2659780F" w14:textId="77777777" w:rsidR="00832257" w:rsidRPr="00B95347" w:rsidRDefault="00832257">
            <w:pPr>
              <w:pStyle w:val="Table"/>
              <w:rPr>
                <w:rFonts w:asciiTheme="minorHAnsi" w:hAnsiTheme="minorHAnsi" w:cstheme="minorHAnsi"/>
                <w:b/>
                <w:bCs/>
                <w:iCs/>
              </w:rPr>
            </w:pPr>
            <w:r w:rsidRPr="00B95347">
              <w:rPr>
                <w:rFonts w:asciiTheme="minorHAnsi" w:hAnsiTheme="minorHAnsi" w:cstheme="minorHAnsi"/>
                <w:b/>
                <w:bCs/>
                <w:iCs/>
              </w:rPr>
              <w:t>Co-financing</w:t>
            </w:r>
          </w:p>
        </w:tc>
      </w:tr>
      <w:tr w:rsidR="00832257" w:rsidRPr="00B95347" w14:paraId="179C6985" w14:textId="77777777">
        <w:trPr>
          <w:trHeight w:val="234"/>
        </w:trPr>
        <w:tc>
          <w:tcPr>
            <w:tcW w:w="2981" w:type="pct"/>
            <w:shd w:val="clear" w:color="auto" w:fill="FFFFFF"/>
          </w:tcPr>
          <w:p w14:paraId="5BA61DA5" w14:textId="49BABB7B" w:rsidR="00832257" w:rsidRPr="00B95347" w:rsidRDefault="003932F5">
            <w:pPr>
              <w:pStyle w:val="Tabl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focalAreaObj_01"/>
                  <w:enabled/>
                  <w:calcOnExit w:val="0"/>
                  <w:ddList>
                    <w:listEntry w:val="(select)"/>
                    <w:listEntry w:val="GBFF Action Area 1"/>
                    <w:listEntry w:val="GBFF Action Area 2"/>
                    <w:listEntry w:val="GBFF Action Area 3"/>
                    <w:listEntry w:val="GBFF Action Area 4"/>
                    <w:listEntry w:val="GBFF Action Area 5"/>
                    <w:listEntry w:val="GBFF Action Area 6"/>
                    <w:listEntry w:val="GBFF Action Area 7"/>
                    <w:listEntry w:val="GBFF Action Area 8"/>
                  </w:ddList>
                </w:ffData>
              </w:fldChar>
            </w:r>
            <w:bookmarkStart w:id="13" w:name="focalAreaObj_01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13"/>
            <w:r w:rsidR="00832257" w:rsidRPr="00B953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657" w:type="pct"/>
            <w:shd w:val="clear" w:color="auto" w:fill="FFFFFF"/>
          </w:tcPr>
          <w:p w14:paraId="0ECC27E0" w14:textId="07BE65E1" w:rsidR="00832257" w:rsidRPr="00B95347" w:rsidRDefault="008F2C45">
            <w:pPr>
              <w:pStyle w:val="Tabl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GBFF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shd w:val="clear" w:color="auto" w:fill="FFFFFF"/>
          </w:tcPr>
          <w:p w14:paraId="49226330" w14:textId="77777777" w:rsidR="00832257" w:rsidRPr="00B95347" w:rsidRDefault="00832257">
            <w:pPr>
              <w:pStyle w:val="Table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5" w:type="pct"/>
            <w:shd w:val="clear" w:color="auto" w:fill="FFFFFF"/>
          </w:tcPr>
          <w:p w14:paraId="474405B9" w14:textId="77777777" w:rsidR="00832257" w:rsidRPr="00B95347" w:rsidRDefault="00832257">
            <w:pPr>
              <w:pStyle w:val="Table"/>
              <w:rPr>
                <w:rFonts w:asciiTheme="minorHAnsi" w:hAnsiTheme="minorHAnsi" w:cstheme="minorHAnsi"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A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32257" w:rsidRPr="00B95347" w14:paraId="43EE7849" w14:textId="77777777">
        <w:trPr>
          <w:trHeight w:val="212"/>
        </w:trPr>
        <w:tc>
          <w:tcPr>
            <w:tcW w:w="298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6688C897" w14:textId="77777777" w:rsidR="00832257" w:rsidRPr="00B95347" w:rsidRDefault="00832257">
            <w:pPr>
              <w:pStyle w:val="Table"/>
              <w:rPr>
                <w:rFonts w:asciiTheme="minorHAnsi" w:hAnsiTheme="minorHAnsi" w:cstheme="minorHAnsi"/>
                <w:b/>
              </w:rPr>
            </w:pPr>
            <w:r w:rsidRPr="00B95347">
              <w:rPr>
                <w:rFonts w:asciiTheme="minorHAnsi" w:hAnsiTheme="minorHAnsi" w:cstheme="minorHAnsi"/>
                <w:b/>
              </w:rPr>
              <w:t>Total Project Cost</w:t>
            </w:r>
          </w:p>
        </w:tc>
        <w:tc>
          <w:tcPr>
            <w:tcW w:w="657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28842851" w14:textId="77777777" w:rsidR="00832257" w:rsidRPr="00B95347" w:rsidRDefault="00832257">
            <w:pPr>
              <w:pStyle w:val="Tabl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710B6EA2" w14:textId="77777777" w:rsidR="00832257" w:rsidRPr="00B95347" w:rsidRDefault="00832257">
            <w:pPr>
              <w:pStyle w:val="Table"/>
              <w:rPr>
                <w:rFonts w:asciiTheme="minorHAnsi" w:hAnsiTheme="minorHAnsi" w:cstheme="minorHAnsi"/>
                <w:b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5EA03A6E" w14:textId="77777777" w:rsidR="00832257" w:rsidRPr="00B95347" w:rsidRDefault="00832257">
            <w:pPr>
              <w:pStyle w:val="Table"/>
              <w:rPr>
                <w:rFonts w:asciiTheme="minorHAnsi" w:hAnsiTheme="minorHAnsi" w:cstheme="minorHAnsi"/>
                <w:b/>
              </w:rPr>
            </w:pPr>
            <w:r w:rsidRPr="00B95347">
              <w:rPr>
                <w:rFonts w:asciiTheme="minorHAnsi" w:hAnsiTheme="minorHAnsi" w:cstheme="minorHAnsi"/>
              </w:rPr>
              <w:fldChar w:fldCharType="begin">
                <w:ffData>
                  <w:name w:val="B_CO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</w:rPr>
            </w:r>
            <w:r w:rsidRPr="00B95347">
              <w:rPr>
                <w:rFonts w:asciiTheme="minorHAnsi" w:hAnsiTheme="minorHAnsi" w:cstheme="minorHAnsi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</w:rPr>
              <w:t> </w:t>
            </w:r>
            <w:r w:rsidRPr="00B9534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588E69" w14:textId="63A42211" w:rsidR="007B36F4" w:rsidRDefault="007B36F4" w:rsidP="007B36F4">
      <w:pPr>
        <w:pStyle w:val="pf0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</w:rPr>
      </w:pPr>
      <w:bookmarkStart w:id="14" w:name="_Toc111449312"/>
    </w:p>
    <w:p w14:paraId="2ABBC08A" w14:textId="77777777" w:rsidR="007B36F4" w:rsidRDefault="007B36F4">
      <w:pPr>
        <w:spacing w:after="160" w:line="259" w:lineRule="auto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A1D5DCB" w14:textId="77777777" w:rsidR="007B36F4" w:rsidRDefault="007B36F4" w:rsidP="007B36F4">
      <w:pPr>
        <w:pStyle w:val="pf0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</w:rPr>
      </w:pPr>
    </w:p>
    <w:p w14:paraId="2BAEDE90" w14:textId="6A2C08C0" w:rsidR="00F86676" w:rsidRPr="00B95347" w:rsidRDefault="00F86676" w:rsidP="007B36F4">
      <w:pPr>
        <w:pStyle w:val="pf0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</w:rPr>
      </w:pPr>
      <w:r w:rsidRPr="00B95347">
        <w:rPr>
          <w:rFonts w:asciiTheme="minorHAnsi" w:hAnsiTheme="minorHAnsi" w:cstheme="minorHAnsi"/>
          <w:b/>
          <w:bCs/>
          <w:sz w:val="22"/>
        </w:rPr>
        <w:t xml:space="preserve">Amount of resource allocated to support actions by IPLCs for the conservation, restoration, sustainable </w:t>
      </w:r>
      <w:proofErr w:type="gramStart"/>
      <w:r w:rsidRPr="00B95347">
        <w:rPr>
          <w:rFonts w:asciiTheme="minorHAnsi" w:hAnsiTheme="minorHAnsi" w:cstheme="minorHAnsi"/>
          <w:b/>
          <w:bCs/>
          <w:sz w:val="22"/>
        </w:rPr>
        <w:t>use</w:t>
      </w:r>
      <w:proofErr w:type="gramEnd"/>
      <w:r w:rsidRPr="00B95347">
        <w:rPr>
          <w:rFonts w:asciiTheme="minorHAnsi" w:hAnsiTheme="minorHAnsi" w:cstheme="minorHAnsi"/>
          <w:b/>
          <w:bCs/>
          <w:sz w:val="22"/>
        </w:rPr>
        <w:t xml:space="preserve"> and management of biodiversity</w:t>
      </w:r>
      <w:r w:rsidR="00277A99">
        <w:rPr>
          <w:rFonts w:asciiTheme="minorHAnsi" w:hAnsiTheme="minorHAnsi" w:cstheme="minorHAnsi"/>
          <w:b/>
          <w:bCs/>
          <w:sz w:val="22"/>
        </w:rPr>
        <w:t>*</w:t>
      </w:r>
      <w:r w:rsidRPr="00B95347">
        <w:rPr>
          <w:rFonts w:asciiTheme="minorHAnsi" w:hAnsiTheme="minorHAnsi" w:cstheme="minorHAnsi"/>
          <w:b/>
          <w:bCs/>
          <w:sz w:val="22"/>
        </w:rPr>
        <w:t>:</w:t>
      </w:r>
    </w:p>
    <w:p w14:paraId="0BE271D2" w14:textId="23B1D326" w:rsidR="00F86676" w:rsidRPr="00277A99" w:rsidRDefault="00F86676" w:rsidP="0020140D">
      <w:pPr>
        <w:ind w:left="0" w:right="180"/>
        <w:rPr>
          <w:rFonts w:asciiTheme="minorHAnsi" w:hAnsiTheme="minorHAnsi" w:cstheme="minorHAnsi"/>
          <w:sz w:val="20"/>
          <w:szCs w:val="22"/>
          <w:highlight w:val="yellow"/>
        </w:rPr>
      </w:pPr>
      <w:r w:rsidRPr="00277A99">
        <w:rPr>
          <w:rFonts w:asciiTheme="minorHAnsi" w:hAnsiTheme="minorHAnsi" w:cstheme="minorHAnsi"/>
          <w:sz w:val="20"/>
          <w:szCs w:val="22"/>
          <w:highlight w:val="yellow"/>
        </w:rPr>
        <w:t>*POP-UP material start</w:t>
      </w:r>
    </w:p>
    <w:p w14:paraId="5C678B00" w14:textId="276A57F6" w:rsidR="00F86676" w:rsidRPr="00277A99" w:rsidRDefault="00220A8C" w:rsidP="0020140D">
      <w:pPr>
        <w:ind w:left="0"/>
        <w:rPr>
          <w:rFonts w:asciiTheme="minorHAnsi" w:hAnsiTheme="minorHAnsi" w:cstheme="minorHAnsi"/>
          <w:sz w:val="20"/>
          <w:szCs w:val="22"/>
          <w:highlight w:val="yellow"/>
        </w:rPr>
      </w:pPr>
      <w:r w:rsidRPr="00277A99">
        <w:rPr>
          <w:rFonts w:asciiTheme="minorHAnsi" w:hAnsiTheme="minorHAnsi" w:cstheme="minorHAnsi"/>
          <w:sz w:val="20"/>
          <w:szCs w:val="22"/>
          <w:highlight w:val="yellow"/>
        </w:rPr>
        <w:t>In line with the aspiration</w:t>
      </w:r>
      <w:r w:rsidR="0021047D" w:rsidRPr="00277A99">
        <w:rPr>
          <w:rFonts w:asciiTheme="minorHAnsi" w:hAnsiTheme="minorHAnsi" w:cstheme="minorHAnsi"/>
          <w:sz w:val="20"/>
          <w:szCs w:val="22"/>
          <w:highlight w:val="yellow"/>
        </w:rPr>
        <w:t>al</w:t>
      </w:r>
      <w:r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 </w:t>
      </w:r>
      <w:r w:rsidR="00EC42E4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2030 </w:t>
      </w:r>
      <w:r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programming share of 20% </w:t>
      </w:r>
      <w:r w:rsidR="0021047D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of </w:t>
      </w:r>
      <w:r w:rsidR="00EC42E4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GBFF </w:t>
      </w:r>
      <w:r w:rsidR="0021047D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resources to support actions by IPLCS for the conservation, restoration, sustainable </w:t>
      </w:r>
      <w:proofErr w:type="gramStart"/>
      <w:r w:rsidR="0021047D" w:rsidRPr="00277A99">
        <w:rPr>
          <w:rFonts w:asciiTheme="minorHAnsi" w:hAnsiTheme="minorHAnsi" w:cstheme="minorHAnsi"/>
          <w:sz w:val="20"/>
          <w:szCs w:val="22"/>
          <w:highlight w:val="yellow"/>
        </w:rPr>
        <w:t>use</w:t>
      </w:r>
      <w:proofErr w:type="gramEnd"/>
      <w:r w:rsidR="0021047D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 and management of biodiversity</w:t>
      </w:r>
      <w:r w:rsidR="00A2751A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, please provide the amount of </w:t>
      </w:r>
      <w:r w:rsidR="002F59B1" w:rsidRPr="00277A99">
        <w:rPr>
          <w:rFonts w:asciiTheme="minorHAnsi" w:hAnsiTheme="minorHAnsi" w:cstheme="minorHAnsi"/>
          <w:sz w:val="20"/>
          <w:szCs w:val="22"/>
          <w:highlight w:val="yellow"/>
        </w:rPr>
        <w:t xml:space="preserve">GBFF </w:t>
      </w:r>
      <w:r w:rsidR="00A2751A" w:rsidRPr="00277A99">
        <w:rPr>
          <w:rFonts w:asciiTheme="minorHAnsi" w:hAnsiTheme="minorHAnsi" w:cstheme="minorHAnsi"/>
          <w:sz w:val="20"/>
          <w:szCs w:val="22"/>
          <w:highlight w:val="yellow"/>
        </w:rPr>
        <w:t>project financing, if any, the project plans to allocate to support such actions</w:t>
      </w:r>
      <w:r w:rsidR="002F59B1" w:rsidRPr="00277A99">
        <w:rPr>
          <w:rFonts w:asciiTheme="minorHAnsi" w:hAnsiTheme="minorHAnsi" w:cstheme="minorHAnsi"/>
          <w:sz w:val="20"/>
          <w:szCs w:val="22"/>
          <w:highlight w:val="yellow"/>
        </w:rPr>
        <w:t>.</w:t>
      </w:r>
    </w:p>
    <w:p w14:paraId="45279A27" w14:textId="6D069FD4" w:rsidR="00A2751A" w:rsidRPr="00277A99" w:rsidRDefault="00A2751A" w:rsidP="0020140D">
      <w:pPr>
        <w:ind w:left="0" w:right="180"/>
        <w:rPr>
          <w:rFonts w:asciiTheme="minorHAnsi" w:hAnsiTheme="minorHAnsi" w:cstheme="minorHAnsi"/>
          <w:sz w:val="20"/>
          <w:szCs w:val="22"/>
        </w:rPr>
      </w:pPr>
      <w:r w:rsidRPr="00277A99">
        <w:rPr>
          <w:rFonts w:asciiTheme="minorHAnsi" w:hAnsiTheme="minorHAnsi" w:cstheme="minorHAnsi"/>
          <w:sz w:val="20"/>
          <w:szCs w:val="22"/>
          <w:highlight w:val="yellow"/>
        </w:rPr>
        <w:t>*POP-UP material ends</w:t>
      </w:r>
    </w:p>
    <w:p w14:paraId="1100F69D" w14:textId="6E9D0CF5" w:rsidR="00F86676" w:rsidRPr="00B95347" w:rsidRDefault="00F86676" w:rsidP="0020140D">
      <w:pPr>
        <w:pStyle w:val="Heading3"/>
        <w:ind w:left="0"/>
        <w:rPr>
          <w:rFonts w:asciiTheme="minorHAnsi" w:hAnsiTheme="minorHAnsi" w:cstheme="minorHAnsi"/>
        </w:rPr>
      </w:pPr>
    </w:p>
    <w:tbl>
      <w:tblPr>
        <w:tblW w:w="770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F86676" w:rsidRPr="00B95347" w14:paraId="7193AF5F" w14:textId="77777777" w:rsidTr="002175E3">
        <w:trPr>
          <w:cantSplit/>
          <w:trHeight w:val="664"/>
        </w:trPr>
        <w:tc>
          <w:tcPr>
            <w:tcW w:w="5000" w:type="pct"/>
            <w:vAlign w:val="center"/>
          </w:tcPr>
          <w:p w14:paraId="724F91A7" w14:textId="5A0606C7" w:rsidR="00F86676" w:rsidRPr="00B95347" w:rsidRDefault="00F86676" w:rsidP="0020140D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Amount ($)</w:t>
            </w:r>
            <w:r w:rsidR="00C664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277A99" w:rsidRPr="00B95347">
              <w:rPr>
                <w:rFonts w:asciiTheme="minorHAnsi" w:hAnsiTheme="minorHAnsi" w:cstheme="minorHAnsi"/>
                <w:b/>
                <w:bCs/>
              </w:rPr>
              <w:t>to support actions by IPLCs</w:t>
            </w:r>
          </w:p>
        </w:tc>
      </w:tr>
      <w:tr w:rsidR="00F86676" w:rsidRPr="00B95347" w14:paraId="70E47833" w14:textId="77777777" w:rsidTr="002175E3">
        <w:trPr>
          <w:cantSplit/>
          <w:trHeight w:val="296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14:paraId="19371319" w14:textId="77777777" w:rsidR="00F86676" w:rsidRPr="00B95347" w:rsidRDefault="00F86676" w:rsidP="0020140D">
            <w:pPr>
              <w:shd w:val="clear" w:color="auto" w:fill="FFFFFF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5CCB02D" w14:textId="77777777" w:rsidR="00F86676" w:rsidRPr="00B95347" w:rsidRDefault="00F86676" w:rsidP="0020140D">
      <w:pPr>
        <w:ind w:left="0"/>
      </w:pPr>
    </w:p>
    <w:p w14:paraId="661C65C6" w14:textId="69554BD2" w:rsidR="00832257" w:rsidRPr="00B95347" w:rsidRDefault="00832257" w:rsidP="0020140D">
      <w:pPr>
        <w:pStyle w:val="Heading3"/>
        <w:ind w:left="0"/>
        <w:rPr>
          <w:rFonts w:asciiTheme="minorHAnsi" w:hAnsiTheme="minorHAnsi" w:cstheme="minorHAnsi"/>
        </w:rPr>
      </w:pPr>
      <w:r w:rsidRPr="00B95347">
        <w:rPr>
          <w:rFonts w:asciiTheme="minorHAnsi" w:hAnsiTheme="minorHAnsi" w:cstheme="minorHAnsi"/>
        </w:rPr>
        <w:t>Indicative Co-financing</w:t>
      </w:r>
      <w:bookmarkEnd w:id="14"/>
      <w:r w:rsidRPr="00B95347">
        <w:rPr>
          <w:rFonts w:asciiTheme="minorHAnsi" w:hAnsiTheme="minorHAnsi" w:cstheme="minorHAnsi"/>
        </w:rPr>
        <w:t xml:space="preserve"> </w:t>
      </w:r>
    </w:p>
    <w:p w14:paraId="6A795736" w14:textId="77777777" w:rsidR="00832257" w:rsidRPr="00277A99" w:rsidRDefault="00832257" w:rsidP="0020140D">
      <w:pPr>
        <w:ind w:left="0" w:right="180"/>
        <w:rPr>
          <w:rFonts w:asciiTheme="minorHAnsi" w:hAnsiTheme="minorHAnsi" w:cstheme="minorHAnsi"/>
          <w:sz w:val="20"/>
          <w:szCs w:val="20"/>
          <w:highlight w:val="yellow"/>
        </w:rPr>
      </w:pPr>
      <w:r w:rsidRPr="00277A99">
        <w:rPr>
          <w:rFonts w:asciiTheme="minorHAnsi" w:hAnsiTheme="minorHAnsi" w:cstheme="minorHAnsi"/>
          <w:sz w:val="20"/>
          <w:szCs w:val="20"/>
          <w:highlight w:val="yellow"/>
        </w:rPr>
        <w:t>***POP-UP material start</w:t>
      </w:r>
    </w:p>
    <w:p w14:paraId="2A2DA82A" w14:textId="77777777" w:rsidR="000E50EC" w:rsidRPr="00277A99" w:rsidRDefault="000E50EC" w:rsidP="0020140D">
      <w:pPr>
        <w:ind w:left="0" w:right="180"/>
        <w:rPr>
          <w:rFonts w:asciiTheme="minorHAnsi" w:hAnsiTheme="minorHAnsi" w:cstheme="minorHAnsi"/>
          <w:sz w:val="20"/>
          <w:szCs w:val="20"/>
          <w:highlight w:val="yellow"/>
        </w:rPr>
      </w:pPr>
      <w:r w:rsidRPr="00277A99">
        <w:rPr>
          <w:rFonts w:asciiTheme="minorHAnsi" w:hAnsiTheme="minorHAnsi" w:cstheme="minorHAnsi"/>
          <w:sz w:val="20"/>
          <w:szCs w:val="20"/>
          <w:highlight w:val="yellow"/>
        </w:rPr>
        <w:t xml:space="preserve">Information on co-financing is not required but is encouraged for GBFF projects. If information on co-financing is provided, please include information on the expected co-financing amounts, sources, types, and whether it meets the criteria for Investment Mobilized. </w:t>
      </w:r>
    </w:p>
    <w:p w14:paraId="5583ED03" w14:textId="0DB9C0FF" w:rsidR="00F157B4" w:rsidRPr="00277A99" w:rsidRDefault="00F157B4" w:rsidP="0020140D">
      <w:pPr>
        <w:ind w:left="0" w:right="180"/>
        <w:rPr>
          <w:rFonts w:asciiTheme="minorHAnsi" w:hAnsiTheme="minorHAnsi" w:cstheme="minorHAnsi"/>
          <w:sz w:val="20"/>
          <w:szCs w:val="20"/>
        </w:rPr>
      </w:pPr>
      <w:r w:rsidRPr="00277A99">
        <w:rPr>
          <w:rFonts w:asciiTheme="minorHAnsi" w:hAnsiTheme="minorHAnsi" w:cstheme="minorHAnsi"/>
          <w:sz w:val="20"/>
          <w:szCs w:val="20"/>
          <w:highlight w:val="yellow"/>
        </w:rPr>
        <w:t>***POP-UP material ends</w:t>
      </w:r>
    </w:p>
    <w:tbl>
      <w:tblPr>
        <w:tblW w:w="48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2874"/>
        <w:gridCol w:w="1633"/>
        <w:gridCol w:w="1162"/>
        <w:gridCol w:w="1440"/>
      </w:tblGrid>
      <w:tr w:rsidR="00832257" w:rsidRPr="00B95347" w14:paraId="15CEE4B9" w14:textId="77777777" w:rsidTr="0020140D">
        <w:trPr>
          <w:cantSplit/>
          <w:trHeight w:val="664"/>
        </w:trPr>
        <w:tc>
          <w:tcPr>
            <w:tcW w:w="1090" w:type="pct"/>
            <w:vAlign w:val="center"/>
          </w:tcPr>
          <w:p w14:paraId="11C7DD40" w14:textId="77777777" w:rsidR="00832257" w:rsidRPr="00B95347" w:rsidRDefault="00832257" w:rsidP="0020140D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Sources of Co-financing </w:t>
            </w:r>
          </w:p>
        </w:tc>
        <w:tc>
          <w:tcPr>
            <w:tcW w:w="1581" w:type="pct"/>
            <w:vAlign w:val="center"/>
          </w:tcPr>
          <w:p w14:paraId="3B7F8F4E" w14:textId="77777777" w:rsidR="00832257" w:rsidRPr="00B95347" w:rsidRDefault="00832257" w:rsidP="0020140D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Name of Co-financier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7A97FE0" w14:textId="77777777" w:rsidR="00832257" w:rsidRPr="00B95347" w:rsidRDefault="00832257" w:rsidP="0020140D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Type of Co-financing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C9B745E" w14:textId="77777777" w:rsidR="00832257" w:rsidRPr="00B95347" w:rsidRDefault="00832257" w:rsidP="0020140D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Investment</w:t>
            </w:r>
          </w:p>
          <w:p w14:paraId="62CBF245" w14:textId="77777777" w:rsidR="00832257" w:rsidRPr="00B95347" w:rsidRDefault="00832257" w:rsidP="0020140D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Mobilized</w:t>
            </w:r>
          </w:p>
        </w:tc>
        <w:tc>
          <w:tcPr>
            <w:tcW w:w="792" w:type="pct"/>
            <w:vAlign w:val="center"/>
          </w:tcPr>
          <w:p w14:paraId="451A1CC7" w14:textId="77777777" w:rsidR="00832257" w:rsidRPr="00B95347" w:rsidRDefault="00832257" w:rsidP="0020140D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Amount ($)</w:t>
            </w:r>
          </w:p>
        </w:tc>
      </w:tr>
      <w:tr w:rsidR="00832257" w:rsidRPr="00B95347" w14:paraId="03E9DD85" w14:textId="77777777" w:rsidTr="0020140D">
        <w:trPr>
          <w:cantSplit/>
          <w:trHeight w:val="296"/>
        </w:trPr>
        <w:tc>
          <w:tcPr>
            <w:tcW w:w="1090" w:type="pct"/>
          </w:tcPr>
          <w:p w14:paraId="3D294C4C" w14:textId="77777777" w:rsidR="00832257" w:rsidRPr="00B95347" w:rsidRDefault="00832257" w:rsidP="0020140D">
            <w:pPr>
              <w:shd w:val="clear" w:color="auto" w:fill="FFFFFF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9534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blC_SrcCo_01"/>
                  <w:enabled/>
                  <w:calcOnExit w:val="0"/>
                  <w:ddList>
                    <w:listEntry w:val="(select)"/>
                    <w:listEntry w:val="GEF Agency"/>
                    <w:listEntry w:val="Donor Agency"/>
                    <w:listEntry w:val="Recipient Country Government"/>
                    <w:listEntry w:val="Private Sector"/>
                    <w:listEntry w:val="Civil Society Organization"/>
                    <w:listEntry w:val="Beneficiaries"/>
                    <w:listEntry w:val="Other"/>
                  </w:ddList>
                </w:ffData>
              </w:fldChar>
            </w:r>
            <w:r w:rsidRPr="00B9534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1" w:type="pct"/>
          </w:tcPr>
          <w:p w14:paraId="7460D733" w14:textId="77777777" w:rsidR="00832257" w:rsidRPr="00B95347" w:rsidRDefault="00832257" w:rsidP="0020140D">
            <w:pPr>
              <w:shd w:val="clear" w:color="auto" w:fill="FFFFFF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blC_Cofinanciar_01"/>
                  <w:enabled/>
                  <w:calcOnExit w:val="0"/>
                  <w:textInput/>
                </w:ffData>
              </w:fldCha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98" w:type="pct"/>
            <w:shd w:val="clear" w:color="auto" w:fill="auto"/>
          </w:tcPr>
          <w:p w14:paraId="422CA654" w14:textId="77777777" w:rsidR="00832257" w:rsidRPr="00B95347" w:rsidRDefault="00832257" w:rsidP="0020140D">
            <w:pPr>
              <w:shd w:val="clear" w:color="auto" w:fill="FFFFFF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9534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blC_CofinType_01"/>
                  <w:enabled/>
                  <w:calcOnExit w:val="0"/>
                  <w:ddList>
                    <w:listEntry w:val="(select)"/>
                    <w:listEntry w:val="Grant"/>
                    <w:listEntry w:val="Loan"/>
                    <w:listEntry w:val="Equity Investment"/>
                    <w:listEntry w:val="Public Investment"/>
                    <w:listEntry w:val="Guarantee"/>
                    <w:listEntry w:val="In-kind"/>
                    <w:listEntry w:val="Other"/>
                  </w:ddList>
                </w:ffData>
              </w:fldChar>
            </w:r>
            <w:r w:rsidRPr="00B9534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shd w:val="clear" w:color="auto" w:fill="auto"/>
          </w:tcPr>
          <w:p w14:paraId="45F5C672" w14:textId="77777777" w:rsidR="00832257" w:rsidRPr="00B95347" w:rsidRDefault="00832257" w:rsidP="0020140D">
            <w:pPr>
              <w:shd w:val="clear" w:color="auto" w:fill="FFFFFF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9534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nvestment mobilized"/>
                    <w:listEntry w:val="Recurrent expenditures"/>
                  </w:ddList>
                </w:ffData>
              </w:fldChar>
            </w:r>
            <w:r w:rsidRPr="00B9534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2" w:type="pct"/>
          </w:tcPr>
          <w:p w14:paraId="00CAECC4" w14:textId="77777777" w:rsidR="00832257" w:rsidRPr="00B95347" w:rsidRDefault="00832257" w:rsidP="0020140D">
            <w:pPr>
              <w:shd w:val="clear" w:color="auto" w:fill="FFFFFF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_COAMT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32257" w:rsidRPr="00B95347" w14:paraId="4C7726C5" w14:textId="77777777" w:rsidTr="0020140D">
        <w:trPr>
          <w:cantSplit/>
          <w:trHeight w:val="194"/>
          <w:hidden/>
        </w:trPr>
        <w:tc>
          <w:tcPr>
            <w:tcW w:w="1090" w:type="pct"/>
          </w:tcPr>
          <w:p w14:paraId="3DE3E147" w14:textId="77777777" w:rsidR="00832257" w:rsidRPr="00B95347" w:rsidRDefault="00832257" w:rsidP="0020140D">
            <w:pPr>
              <w:shd w:val="clear" w:color="auto" w:fill="FFFFFF"/>
              <w:ind w:left="0"/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begin">
                <w:ffData>
                  <w:name w:val="srcCofin_05"/>
                  <w:enabled/>
                  <w:calcOnExit w:val="0"/>
                  <w:ddList>
                    <w:listEntry w:val="(select)"/>
                    <w:listEntry w:val="Bilateral Aid Agency (ies)"/>
                    <w:listEntry w:val="Foundation"/>
                    <w:listEntry w:val="Local Government"/>
                    <w:listEntry w:val="Multilateral Agency (ies)"/>
                    <w:listEntry w:val="National Government"/>
                    <w:listEntry w:val="NGO"/>
                    <w:listEntry w:val="Private Sector"/>
                    <w:listEntry w:val="Others"/>
                  </w:ddList>
                </w:ffData>
              </w:fldChar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81" w:type="pct"/>
          </w:tcPr>
          <w:p w14:paraId="6A463B56" w14:textId="77777777" w:rsidR="00832257" w:rsidRPr="00B95347" w:rsidRDefault="00832257" w:rsidP="0020140D">
            <w:pPr>
              <w:shd w:val="clear" w:color="auto" w:fill="FFFFFF"/>
              <w:ind w:left="0"/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begin">
                <w:ffData>
                  <w:name w:val="nameOfCofin_05"/>
                  <w:enabled/>
                  <w:calcOnExit w:val="0"/>
                  <w:textInput/>
                </w:ffData>
              </w:fldChar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7" w:type="pct"/>
            <w:gridSpan w:val="2"/>
            <w:shd w:val="clear" w:color="auto" w:fill="auto"/>
          </w:tcPr>
          <w:p w14:paraId="235F4B54" w14:textId="77777777" w:rsidR="00832257" w:rsidRPr="00B95347" w:rsidRDefault="00832257" w:rsidP="0020140D">
            <w:pPr>
              <w:shd w:val="clear" w:color="auto" w:fill="FFFFFF"/>
              <w:ind w:left="0"/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begin">
                <w:ffData>
                  <w:name w:val="CofinType_05"/>
                  <w:enabled/>
                  <w:calcOnExit w:val="0"/>
                  <w:ddList>
                    <w:listEntry w:val="(select)"/>
                    <w:listEntry w:val="Grant"/>
                    <w:listEntry w:val="Soft Loan"/>
                    <w:listEntry w:val="Hard Loan"/>
                    <w:listEntry w:val="Guarantee"/>
                    <w:listEntry w:val="In-kind"/>
                    <w:listEntry w:val="Unknown at this stage"/>
                  </w:ddList>
                </w:ffData>
              </w:fldChar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</w:tcPr>
          <w:p w14:paraId="19D99D60" w14:textId="77777777" w:rsidR="00832257" w:rsidRPr="00B95347" w:rsidRDefault="00832257" w:rsidP="0020140D">
            <w:pPr>
              <w:shd w:val="clear" w:color="auto" w:fill="FFFFFF"/>
              <w:ind w:left="0"/>
              <w:jc w:val="right"/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begin">
                <w:ffData>
                  <w:name w:val="CofinTotal_0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end"/>
            </w:r>
          </w:p>
        </w:tc>
      </w:tr>
      <w:tr w:rsidR="00832257" w:rsidRPr="00B95347" w14:paraId="4B61F310" w14:textId="77777777" w:rsidTr="0020140D">
        <w:trPr>
          <w:cantSplit/>
          <w:trHeight w:val="194"/>
          <w:hidden/>
        </w:trPr>
        <w:tc>
          <w:tcPr>
            <w:tcW w:w="1090" w:type="pct"/>
          </w:tcPr>
          <w:p w14:paraId="12172491" w14:textId="77777777" w:rsidR="00832257" w:rsidRPr="00B95347" w:rsidRDefault="00832257" w:rsidP="0020140D">
            <w:pPr>
              <w:shd w:val="clear" w:color="auto" w:fill="FFFFFF"/>
              <w:ind w:left="0"/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begin">
                <w:ffData>
                  <w:name w:val="srcCofin_06"/>
                  <w:enabled/>
                  <w:calcOnExit w:val="0"/>
                  <w:ddList>
                    <w:listEntry w:val="(select)"/>
                    <w:listEntry w:val="Bilateral Aid Agency (ies)"/>
                    <w:listEntry w:val="Foundation"/>
                    <w:listEntry w:val="Local Government"/>
                    <w:listEntry w:val="Multilateral Agency (ies)"/>
                    <w:listEntry w:val="National Government"/>
                    <w:listEntry w:val="NGO"/>
                    <w:listEntry w:val="Private Sector"/>
                    <w:listEntry w:val="Others"/>
                  </w:ddList>
                </w:ffData>
              </w:fldChar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81" w:type="pct"/>
          </w:tcPr>
          <w:p w14:paraId="1CE28FB7" w14:textId="77777777" w:rsidR="00832257" w:rsidRPr="00B95347" w:rsidRDefault="00832257" w:rsidP="0020140D">
            <w:pPr>
              <w:shd w:val="clear" w:color="auto" w:fill="FFFFFF"/>
              <w:ind w:left="0"/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begin">
                <w:ffData>
                  <w:name w:val="nameOfCofin_06"/>
                  <w:enabled/>
                  <w:calcOnExit w:val="0"/>
                  <w:textInput/>
                </w:ffData>
              </w:fldChar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7" w:type="pct"/>
            <w:gridSpan w:val="2"/>
            <w:shd w:val="clear" w:color="auto" w:fill="auto"/>
          </w:tcPr>
          <w:p w14:paraId="3AB02C6F" w14:textId="77777777" w:rsidR="00832257" w:rsidRPr="00B95347" w:rsidRDefault="00832257" w:rsidP="0020140D">
            <w:pPr>
              <w:shd w:val="clear" w:color="auto" w:fill="FFFFFF"/>
              <w:ind w:left="0"/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begin">
                <w:ffData>
                  <w:name w:val="CofinType_06"/>
                  <w:enabled/>
                  <w:calcOnExit w:val="0"/>
                  <w:ddList>
                    <w:listEntry w:val="(select)"/>
                    <w:listEntry w:val="Grant"/>
                    <w:listEntry w:val="Soft Loan"/>
                    <w:listEntry w:val="Hard Loan"/>
                    <w:listEntry w:val="Guarantee"/>
                    <w:listEntry w:val="In-kind"/>
                    <w:listEntry w:val="Unknown at this stage"/>
                  </w:ddList>
                </w:ffData>
              </w:fldChar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</w:tcPr>
          <w:p w14:paraId="13A566B5" w14:textId="77777777" w:rsidR="00832257" w:rsidRPr="00B95347" w:rsidRDefault="00832257" w:rsidP="0020140D">
            <w:pPr>
              <w:shd w:val="clear" w:color="auto" w:fill="FFFFFF"/>
              <w:ind w:left="0"/>
              <w:jc w:val="right"/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begin">
                <w:ffData>
                  <w:name w:val="CofinTotal_0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vanish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vanish/>
                <w:color w:val="000000"/>
                <w:sz w:val="20"/>
                <w:szCs w:val="20"/>
              </w:rPr>
              <w:fldChar w:fldCharType="end"/>
            </w:r>
          </w:p>
        </w:tc>
      </w:tr>
      <w:tr w:rsidR="00832257" w:rsidRPr="00B95347" w14:paraId="688D0BD2" w14:textId="77777777" w:rsidTr="0020140D">
        <w:trPr>
          <w:cantSplit/>
          <w:trHeight w:val="296"/>
        </w:trPr>
        <w:tc>
          <w:tcPr>
            <w:tcW w:w="1090" w:type="pct"/>
            <w:tcBorders>
              <w:top w:val="double" w:sz="4" w:space="0" w:color="auto"/>
              <w:bottom w:val="double" w:sz="4" w:space="0" w:color="auto"/>
            </w:tcBorders>
          </w:tcPr>
          <w:p w14:paraId="07B68754" w14:textId="77777777" w:rsidR="00832257" w:rsidRPr="00B95347" w:rsidRDefault="00832257" w:rsidP="0020140D">
            <w:pPr>
              <w:shd w:val="clear" w:color="auto" w:fill="FFFFFF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 Co-financing</w:t>
            </w:r>
          </w:p>
        </w:tc>
        <w:tc>
          <w:tcPr>
            <w:tcW w:w="158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14:paraId="0072652E" w14:textId="77777777" w:rsidR="00832257" w:rsidRPr="00B95347" w:rsidRDefault="00832257" w:rsidP="0020140D">
            <w:pPr>
              <w:shd w:val="clear" w:color="auto" w:fill="FFFFFF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14:paraId="3FA04A03" w14:textId="77777777" w:rsidR="00832257" w:rsidRPr="00B95347" w:rsidRDefault="00832257" w:rsidP="0020140D">
            <w:pPr>
              <w:shd w:val="clear" w:color="auto" w:fill="FFFFFF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uble" w:sz="4" w:space="0" w:color="auto"/>
              <w:bottom w:val="double" w:sz="4" w:space="0" w:color="auto"/>
            </w:tcBorders>
          </w:tcPr>
          <w:p w14:paraId="034426B1" w14:textId="77777777" w:rsidR="00832257" w:rsidRPr="00B95347" w:rsidRDefault="00832257" w:rsidP="0020140D">
            <w:pPr>
              <w:shd w:val="clear" w:color="auto" w:fill="FFFFFF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B953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bookmarkEnd w:id="0"/>
    </w:tbl>
    <w:p w14:paraId="42DC1A80" w14:textId="3438745E" w:rsidR="0093498A" w:rsidRDefault="0093498A">
      <w:pPr>
        <w:spacing w:after="160" w:line="259" w:lineRule="auto"/>
        <w:ind w:left="0"/>
      </w:pPr>
    </w:p>
    <w:p w14:paraId="724BD8C0" w14:textId="77777777" w:rsidR="00A62B22" w:rsidRPr="00B95347" w:rsidRDefault="00A62B22" w:rsidP="0020140D">
      <w:pPr>
        <w:pStyle w:val="Heading3"/>
        <w:ind w:left="0"/>
        <w:rPr>
          <w:rFonts w:asciiTheme="minorHAnsi" w:hAnsiTheme="minorHAnsi" w:cstheme="minorHAnsi"/>
        </w:rPr>
      </w:pPr>
      <w:r w:rsidRPr="00B95347">
        <w:rPr>
          <w:rFonts w:asciiTheme="minorHAnsi" w:hAnsiTheme="minorHAnsi" w:cstheme="minorHAnsi"/>
        </w:rPr>
        <w:t>RESULTS INDICATOR TABLE</w:t>
      </w:r>
    </w:p>
    <w:p w14:paraId="744CCC35" w14:textId="3462ACA6" w:rsidR="006131B8" w:rsidRDefault="00464382" w:rsidP="00937C5C">
      <w:pPr>
        <w:ind w:left="0"/>
        <w:rPr>
          <w:rFonts w:asciiTheme="minorHAnsi" w:hAnsiTheme="minorHAnsi" w:cstheme="minorHAnsi"/>
        </w:rPr>
      </w:pPr>
      <w:r w:rsidRPr="00664188">
        <w:rPr>
          <w:rFonts w:asciiTheme="minorHAnsi" w:hAnsiTheme="minorHAnsi" w:cstheme="minorHAnsi"/>
        </w:rPr>
        <w:t xml:space="preserve">As per the </w:t>
      </w:r>
      <w:hyperlink r:id="rId7" w:history="1">
        <w:r w:rsidRPr="00664188">
          <w:rPr>
            <w:rStyle w:val="Hyperlink"/>
            <w:rFonts w:asciiTheme="minorHAnsi" w:hAnsiTheme="minorHAnsi" w:cstheme="minorHAnsi"/>
          </w:rPr>
          <w:t>GBFF Programming Directions</w:t>
        </w:r>
      </w:hyperlink>
      <w:r w:rsidRPr="00664188">
        <w:rPr>
          <w:rFonts w:asciiTheme="minorHAnsi" w:hAnsiTheme="minorHAnsi" w:cstheme="minorHAnsi"/>
        </w:rPr>
        <w:t xml:space="preserve">, </w:t>
      </w:r>
      <w:r w:rsidR="00937C5C" w:rsidRPr="00664188">
        <w:rPr>
          <w:rFonts w:asciiTheme="minorHAnsi" w:hAnsiTheme="minorHAnsi" w:cstheme="minorHAnsi"/>
        </w:rPr>
        <w:t>the following</w:t>
      </w:r>
      <w:r w:rsidRPr="00664188">
        <w:rPr>
          <w:rFonts w:asciiTheme="minorHAnsi" w:hAnsiTheme="minorHAnsi" w:cstheme="minorHAnsi"/>
        </w:rPr>
        <w:t xml:space="preserve"> subset of the current suite of the GEF TF Core Indicators</w:t>
      </w:r>
      <w:r w:rsidR="00A14E30" w:rsidRPr="00664188">
        <w:rPr>
          <w:rFonts w:asciiTheme="minorHAnsi" w:hAnsiTheme="minorHAnsi" w:cstheme="minorHAnsi"/>
        </w:rPr>
        <w:t xml:space="preserve"> </w:t>
      </w:r>
      <w:r w:rsidR="00937C5C" w:rsidRPr="00664188">
        <w:rPr>
          <w:rFonts w:asciiTheme="minorHAnsi" w:hAnsiTheme="minorHAnsi" w:cstheme="minorHAnsi"/>
        </w:rPr>
        <w:t xml:space="preserve">is used to monitor implementation performance of the GBF Fund: </w:t>
      </w:r>
      <w:r w:rsidR="00B056A4" w:rsidRPr="00664188">
        <w:rPr>
          <w:rFonts w:asciiTheme="minorHAnsi" w:hAnsiTheme="minorHAnsi" w:cstheme="minorHAnsi"/>
        </w:rPr>
        <w:t>1,2</w:t>
      </w:r>
      <w:r w:rsidR="00D34640" w:rsidRPr="00664188">
        <w:rPr>
          <w:rFonts w:asciiTheme="minorHAnsi" w:hAnsiTheme="minorHAnsi" w:cstheme="minorHAnsi"/>
        </w:rPr>
        <w:t>,3,4,5</w:t>
      </w:r>
      <w:r w:rsidR="00640A2F" w:rsidRPr="00664188">
        <w:rPr>
          <w:rFonts w:asciiTheme="minorHAnsi" w:hAnsiTheme="minorHAnsi" w:cstheme="minorHAnsi"/>
        </w:rPr>
        <w:t>,6</w:t>
      </w:r>
      <w:r w:rsidR="003B03FC" w:rsidRPr="00664188">
        <w:rPr>
          <w:rFonts w:asciiTheme="minorHAnsi" w:hAnsiTheme="minorHAnsi" w:cstheme="minorHAnsi"/>
        </w:rPr>
        <w:t>, 11</w:t>
      </w:r>
      <w:r w:rsidR="00D34640" w:rsidRPr="00664188">
        <w:rPr>
          <w:rFonts w:asciiTheme="minorHAnsi" w:hAnsiTheme="minorHAnsi" w:cstheme="minorHAnsi"/>
        </w:rPr>
        <w:t xml:space="preserve"> and all their sub</w:t>
      </w:r>
      <w:r w:rsidR="001E40DF" w:rsidRPr="00664188">
        <w:rPr>
          <w:rFonts w:asciiTheme="minorHAnsi" w:hAnsiTheme="minorHAnsi" w:cstheme="minorHAnsi"/>
        </w:rPr>
        <w:t xml:space="preserve"> </w:t>
      </w:r>
      <w:r w:rsidR="00D34640" w:rsidRPr="00664188">
        <w:rPr>
          <w:rFonts w:asciiTheme="minorHAnsi" w:hAnsiTheme="minorHAnsi" w:cstheme="minorHAnsi"/>
        </w:rPr>
        <w:t>indicators</w:t>
      </w:r>
      <w:r w:rsidR="001E40DF" w:rsidRPr="00664188">
        <w:rPr>
          <w:rFonts w:asciiTheme="minorHAnsi" w:hAnsiTheme="minorHAnsi" w:cstheme="minorHAnsi"/>
        </w:rPr>
        <w:t>;</w:t>
      </w:r>
      <w:r w:rsidR="00FB0077" w:rsidRPr="00664188">
        <w:rPr>
          <w:rFonts w:asciiTheme="minorHAnsi" w:hAnsiTheme="minorHAnsi" w:cstheme="minorHAnsi"/>
        </w:rPr>
        <w:t xml:space="preserve"> </w:t>
      </w:r>
      <w:r w:rsidR="0031555A" w:rsidRPr="00664188">
        <w:rPr>
          <w:rFonts w:asciiTheme="minorHAnsi" w:hAnsiTheme="minorHAnsi" w:cstheme="minorHAnsi"/>
        </w:rPr>
        <w:t xml:space="preserve">8; 9 and </w:t>
      </w:r>
      <w:r w:rsidR="00F84A5C" w:rsidRPr="00664188">
        <w:rPr>
          <w:rFonts w:asciiTheme="minorHAnsi" w:hAnsiTheme="minorHAnsi" w:cstheme="minorHAnsi"/>
        </w:rPr>
        <w:t xml:space="preserve">its </w:t>
      </w:r>
      <w:r w:rsidR="0031555A" w:rsidRPr="00664188">
        <w:rPr>
          <w:rFonts w:asciiTheme="minorHAnsi" w:hAnsiTheme="minorHAnsi" w:cstheme="minorHAnsi"/>
        </w:rPr>
        <w:t>sub indicators 9.4 and 9.5</w:t>
      </w:r>
      <w:r w:rsidR="00565EE1" w:rsidRPr="00664188">
        <w:rPr>
          <w:rFonts w:asciiTheme="minorHAnsi" w:hAnsiTheme="minorHAnsi" w:cstheme="minorHAnsi"/>
        </w:rPr>
        <w:t xml:space="preserve"> (see Annex 3 of the Programming </w:t>
      </w:r>
      <w:r w:rsidR="00B647BC" w:rsidRPr="00664188">
        <w:rPr>
          <w:rFonts w:asciiTheme="minorHAnsi" w:hAnsiTheme="minorHAnsi" w:cstheme="minorHAnsi"/>
        </w:rPr>
        <w:t>directions</w:t>
      </w:r>
      <w:r w:rsidR="00565EE1" w:rsidRPr="00664188">
        <w:rPr>
          <w:rFonts w:asciiTheme="minorHAnsi" w:hAnsiTheme="minorHAnsi" w:cstheme="minorHAnsi"/>
        </w:rPr>
        <w:t>)</w:t>
      </w:r>
      <w:r w:rsidR="00F84A5C" w:rsidRPr="00664188">
        <w:rPr>
          <w:rFonts w:asciiTheme="minorHAnsi" w:hAnsiTheme="minorHAnsi" w:cstheme="minorHAnsi"/>
        </w:rPr>
        <w:t>.</w:t>
      </w:r>
      <w:r w:rsidR="0031555A" w:rsidRPr="00664188">
        <w:rPr>
          <w:rFonts w:asciiTheme="minorHAnsi" w:hAnsiTheme="minorHAnsi" w:cstheme="minorHAnsi"/>
        </w:rPr>
        <w:t xml:space="preserve"> </w:t>
      </w:r>
      <w:r w:rsidR="006131B8" w:rsidRPr="00664188">
        <w:rPr>
          <w:rFonts w:asciiTheme="minorHAnsi" w:hAnsiTheme="minorHAnsi" w:cstheme="minorHAnsi"/>
        </w:rPr>
        <w:t>Projects are encouraged to capture any co-benefits from project interventions on other GEF core indicators.</w:t>
      </w:r>
    </w:p>
    <w:p w14:paraId="3ACF655E" w14:textId="77777777" w:rsidR="00664188" w:rsidRPr="00664188" w:rsidRDefault="00664188" w:rsidP="00937C5C">
      <w:pPr>
        <w:ind w:left="0"/>
        <w:rPr>
          <w:rFonts w:asciiTheme="minorHAnsi" w:hAnsiTheme="minorHAnsi" w:cstheme="minorHAnsi"/>
        </w:rPr>
      </w:pPr>
    </w:p>
    <w:p w14:paraId="182B3694" w14:textId="3A3B9808" w:rsidR="00277A99" w:rsidRDefault="00D92908" w:rsidP="0093498A">
      <w:pPr>
        <w:ind w:left="0"/>
        <w:rPr>
          <w:rFonts w:asciiTheme="minorHAnsi" w:hAnsiTheme="minorHAnsi" w:cstheme="minorHAnsi"/>
        </w:rPr>
      </w:pPr>
      <w:r w:rsidRPr="00664188">
        <w:rPr>
          <w:rFonts w:asciiTheme="minorHAnsi" w:hAnsiTheme="minorHAnsi" w:cstheme="minorHAnsi"/>
        </w:rPr>
        <w:t xml:space="preserve">Additional indicators </w:t>
      </w:r>
      <w:r w:rsidR="004D5D57" w:rsidRPr="00664188">
        <w:rPr>
          <w:rFonts w:asciiTheme="minorHAnsi" w:hAnsiTheme="minorHAnsi" w:cstheme="minorHAnsi"/>
        </w:rPr>
        <w:t xml:space="preserve">will be introduced to </w:t>
      </w:r>
      <w:r w:rsidR="007852C3" w:rsidRPr="00664188">
        <w:rPr>
          <w:rFonts w:asciiTheme="minorHAnsi" w:hAnsiTheme="minorHAnsi" w:cstheme="minorHAnsi"/>
        </w:rPr>
        <w:t>monitor policy elements</w:t>
      </w:r>
      <w:r w:rsidRPr="00664188">
        <w:rPr>
          <w:rFonts w:asciiTheme="minorHAnsi" w:hAnsiTheme="minorHAnsi" w:cstheme="minorHAnsi"/>
        </w:rPr>
        <w:t xml:space="preserve"> </w:t>
      </w:r>
      <w:r w:rsidR="00D62BBE" w:rsidRPr="00664188">
        <w:rPr>
          <w:rFonts w:asciiTheme="minorHAnsi" w:hAnsiTheme="minorHAnsi" w:cstheme="minorHAnsi"/>
        </w:rPr>
        <w:t>of projects supported by the GBF Fund</w:t>
      </w:r>
      <w:r w:rsidR="002E3CFB" w:rsidRPr="00664188">
        <w:rPr>
          <w:rFonts w:asciiTheme="minorHAnsi" w:hAnsiTheme="minorHAnsi" w:cstheme="minorHAnsi"/>
        </w:rPr>
        <w:t>. They may</w:t>
      </w:r>
      <w:r w:rsidR="00507A7C" w:rsidRPr="00664188">
        <w:rPr>
          <w:rFonts w:asciiTheme="minorHAnsi" w:hAnsiTheme="minorHAnsi" w:cstheme="minorHAnsi"/>
        </w:rPr>
        <w:t xml:space="preserve"> draw</w:t>
      </w:r>
      <w:r w:rsidRPr="00664188">
        <w:rPr>
          <w:rFonts w:asciiTheme="minorHAnsi" w:hAnsiTheme="minorHAnsi" w:cstheme="minorHAnsi"/>
        </w:rPr>
        <w:t xml:space="preserve"> on the monitoring framework for the Kunming-Montreal Global Biodiversity Framework </w:t>
      </w:r>
      <w:r w:rsidR="00507A7C" w:rsidRPr="00664188">
        <w:rPr>
          <w:rFonts w:asciiTheme="minorHAnsi" w:hAnsiTheme="minorHAnsi" w:cstheme="minorHAnsi"/>
        </w:rPr>
        <w:t xml:space="preserve">once it is </w:t>
      </w:r>
      <w:r w:rsidRPr="00664188">
        <w:rPr>
          <w:rFonts w:asciiTheme="minorHAnsi" w:hAnsiTheme="minorHAnsi" w:cstheme="minorHAnsi"/>
        </w:rPr>
        <w:t xml:space="preserve">agreed. </w:t>
      </w:r>
    </w:p>
    <w:p w14:paraId="1B444B44" w14:textId="77777777" w:rsidR="00277A99" w:rsidRDefault="00277A99">
      <w:pPr>
        <w:spacing w:after="160" w:line="259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6211"/>
        <w:gridCol w:w="2299"/>
      </w:tblGrid>
      <w:tr w:rsidR="004C6AC7" w:rsidRPr="009E0642" w14:paraId="556ED132" w14:textId="77777777" w:rsidTr="006D6B26">
        <w:tc>
          <w:tcPr>
            <w:tcW w:w="7056" w:type="dxa"/>
            <w:gridSpan w:val="2"/>
            <w:shd w:val="clear" w:color="auto" w:fill="F2F2F2"/>
          </w:tcPr>
          <w:p w14:paraId="4963D938" w14:textId="77777777" w:rsidR="004C6AC7" w:rsidRPr="009E0642" w:rsidRDefault="004C6AC7" w:rsidP="006D6B26">
            <w:pPr>
              <w:shd w:val="clear" w:color="auto" w:fill="FFFFFF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Project Core Indicators</w:t>
            </w:r>
          </w:p>
        </w:tc>
        <w:tc>
          <w:tcPr>
            <w:tcW w:w="2299" w:type="dxa"/>
            <w:shd w:val="clear" w:color="auto" w:fill="F2F2F2"/>
          </w:tcPr>
          <w:p w14:paraId="16910B65" w14:textId="153F651B" w:rsidR="004C6AC7" w:rsidRPr="009E0642" w:rsidRDefault="004C6AC7" w:rsidP="006D6B26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Expected at </w:t>
            </w:r>
            <w:r w:rsidR="003932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PPG request stage</w:t>
            </w:r>
          </w:p>
        </w:tc>
      </w:tr>
      <w:tr w:rsidR="004C6AC7" w:rsidRPr="009E0642" w14:paraId="2A9107C6" w14:textId="77777777" w:rsidTr="006D6B26">
        <w:trPr>
          <w:trHeight w:val="539"/>
        </w:trPr>
        <w:tc>
          <w:tcPr>
            <w:tcW w:w="845" w:type="dxa"/>
          </w:tcPr>
          <w:p w14:paraId="175C4B26" w14:textId="77777777" w:rsidR="004C6AC7" w:rsidRPr="009E0642" w:rsidRDefault="004C6AC7" w:rsidP="006D6B26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11" w:type="dxa"/>
            <w:shd w:val="clear" w:color="auto" w:fill="auto"/>
          </w:tcPr>
          <w:p w14:paraId="4ABBBE6E" w14:textId="77777777" w:rsidR="004C6AC7" w:rsidRPr="009E0642" w:rsidRDefault="004C6AC7" w:rsidP="006D6B26">
            <w:pPr>
              <w:pStyle w:val="NoSpacing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Terrestrial protected areas </w:t>
            </w:r>
            <w:r w:rsidRPr="009E0642">
              <w:rPr>
                <w:rFonts w:asciiTheme="minorHAnsi" w:hAnsiTheme="minorHAnsi" w:cstheme="minorHAnsi"/>
                <w:bCs/>
                <w:sz w:val="20"/>
                <w:szCs w:val="20"/>
              </w:rPr>
              <w:t>created or under improved management (hectare)</w:t>
            </w:r>
          </w:p>
        </w:tc>
        <w:tc>
          <w:tcPr>
            <w:tcW w:w="2299" w:type="dxa"/>
            <w:shd w:val="clear" w:color="auto" w:fill="auto"/>
          </w:tcPr>
          <w:p w14:paraId="1F8562B2" w14:textId="77777777" w:rsidR="004C6AC7" w:rsidRPr="009E0642" w:rsidRDefault="004C6AC7" w:rsidP="006D6B26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14:paraId="5B280D3F" w14:textId="77777777" w:rsidR="004C6AC7" w:rsidRPr="009E0642" w:rsidRDefault="004C6AC7" w:rsidP="006D6B26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6AC7" w:rsidRPr="009E0642" w14:paraId="4C5CDCF7" w14:textId="77777777" w:rsidTr="006D6B26">
        <w:trPr>
          <w:trHeight w:val="521"/>
        </w:trPr>
        <w:tc>
          <w:tcPr>
            <w:tcW w:w="845" w:type="dxa"/>
          </w:tcPr>
          <w:p w14:paraId="18E40143" w14:textId="77777777" w:rsidR="004C6AC7" w:rsidRPr="009E0642" w:rsidRDefault="004C6AC7" w:rsidP="006D6B26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11" w:type="dxa"/>
            <w:shd w:val="clear" w:color="auto" w:fill="auto"/>
          </w:tcPr>
          <w:p w14:paraId="7E112201" w14:textId="77777777" w:rsidR="004C6AC7" w:rsidRPr="009E0642" w:rsidRDefault="004C6AC7" w:rsidP="006D6B26">
            <w:pPr>
              <w:pStyle w:val="NoSpacing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b/>
                <w:sz w:val="20"/>
                <w:szCs w:val="20"/>
              </w:rPr>
              <w:t>Marine protected areas</w:t>
            </w: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0642">
              <w:rPr>
                <w:rFonts w:asciiTheme="minorHAnsi" w:hAnsiTheme="minorHAnsi" w:cstheme="minorHAnsi"/>
                <w:bCs/>
                <w:sz w:val="20"/>
                <w:szCs w:val="20"/>
              </w:rPr>
              <w:t>created or under improved management (hectare)</w:t>
            </w:r>
          </w:p>
        </w:tc>
        <w:tc>
          <w:tcPr>
            <w:tcW w:w="2299" w:type="dxa"/>
            <w:shd w:val="clear" w:color="auto" w:fill="auto"/>
          </w:tcPr>
          <w:p w14:paraId="7252892E" w14:textId="77777777" w:rsidR="004C6AC7" w:rsidRPr="009E0642" w:rsidRDefault="004C6AC7" w:rsidP="006D6B26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14:paraId="63659DA0" w14:textId="77777777" w:rsidR="004C6AC7" w:rsidRPr="009E0642" w:rsidRDefault="004C6AC7" w:rsidP="006D6B26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6AC7" w:rsidRPr="009E0642" w14:paraId="176C155A" w14:textId="77777777" w:rsidTr="006D6B26">
        <w:trPr>
          <w:trHeight w:val="179"/>
        </w:trPr>
        <w:tc>
          <w:tcPr>
            <w:tcW w:w="845" w:type="dxa"/>
          </w:tcPr>
          <w:p w14:paraId="2195C168" w14:textId="77777777" w:rsidR="004C6AC7" w:rsidRPr="009E0642" w:rsidRDefault="004C6AC7" w:rsidP="006D6B26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11" w:type="dxa"/>
            <w:shd w:val="clear" w:color="auto" w:fill="auto"/>
          </w:tcPr>
          <w:p w14:paraId="092965D0" w14:textId="77777777" w:rsidR="004C6AC7" w:rsidRPr="009E0642" w:rsidRDefault="004C6AC7" w:rsidP="006D6B26">
            <w:pPr>
              <w:pStyle w:val="NoSpacing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 xml:space="preserve">Area of </w:t>
            </w:r>
            <w:r w:rsidRPr="009E0642">
              <w:rPr>
                <w:rFonts w:asciiTheme="minorHAnsi" w:hAnsiTheme="minorHAnsi" w:cstheme="minorHAnsi"/>
                <w:b/>
                <w:sz w:val="20"/>
                <w:szCs w:val="20"/>
              </w:rPr>
              <w:t>land and ecosystems under restoration</w:t>
            </w: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0642">
              <w:rPr>
                <w:rFonts w:asciiTheme="minorHAnsi" w:hAnsiTheme="minorHAnsi" w:cstheme="minorHAnsi"/>
                <w:bCs/>
                <w:sz w:val="20"/>
                <w:szCs w:val="20"/>
              </w:rPr>
              <w:t>(h</w:t>
            </w: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>ectare)</w:t>
            </w:r>
          </w:p>
        </w:tc>
        <w:tc>
          <w:tcPr>
            <w:tcW w:w="2299" w:type="dxa"/>
            <w:shd w:val="clear" w:color="auto" w:fill="auto"/>
          </w:tcPr>
          <w:p w14:paraId="1433846D" w14:textId="77777777" w:rsidR="004C6AC7" w:rsidRPr="009E0642" w:rsidRDefault="004C6AC7" w:rsidP="006D6B26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C6AC7" w:rsidRPr="009E0642" w14:paraId="5185E148" w14:textId="77777777" w:rsidTr="006D6B26">
        <w:trPr>
          <w:trHeight w:val="449"/>
        </w:trPr>
        <w:tc>
          <w:tcPr>
            <w:tcW w:w="845" w:type="dxa"/>
          </w:tcPr>
          <w:p w14:paraId="287BE9AD" w14:textId="77777777" w:rsidR="004C6AC7" w:rsidRPr="009E0642" w:rsidRDefault="004C6AC7" w:rsidP="006D6B26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11" w:type="dxa"/>
            <w:shd w:val="clear" w:color="auto" w:fill="auto"/>
          </w:tcPr>
          <w:p w14:paraId="34C04C5E" w14:textId="77777777" w:rsidR="004C6AC7" w:rsidRPr="009E0642" w:rsidRDefault="004C6AC7" w:rsidP="006D6B26">
            <w:pPr>
              <w:pStyle w:val="NoSpacing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 xml:space="preserve">Area of </w:t>
            </w:r>
            <w:r w:rsidRPr="009E0642">
              <w:rPr>
                <w:rFonts w:asciiTheme="minorHAnsi" w:hAnsiTheme="minorHAnsi" w:cstheme="minorHAnsi"/>
                <w:b/>
                <w:sz w:val="20"/>
                <w:szCs w:val="20"/>
              </w:rPr>
              <w:t>landscapes under improved practices</w:t>
            </w: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 xml:space="preserve"> (hectare)</w:t>
            </w:r>
          </w:p>
        </w:tc>
        <w:tc>
          <w:tcPr>
            <w:tcW w:w="2299" w:type="dxa"/>
            <w:shd w:val="clear" w:color="auto" w:fill="auto"/>
          </w:tcPr>
          <w:p w14:paraId="503E86AB" w14:textId="77777777" w:rsidR="004C6AC7" w:rsidRPr="009E0642" w:rsidRDefault="004C6AC7" w:rsidP="006D6B26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14:paraId="09C123C5" w14:textId="77777777" w:rsidR="004C6AC7" w:rsidRPr="009E0642" w:rsidRDefault="004C6AC7" w:rsidP="006D6B26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6AC7" w:rsidRPr="009E0642" w14:paraId="075BF8FD" w14:textId="77777777" w:rsidTr="006D6B26">
        <w:trPr>
          <w:trHeight w:val="476"/>
        </w:trPr>
        <w:tc>
          <w:tcPr>
            <w:tcW w:w="845" w:type="dxa"/>
          </w:tcPr>
          <w:p w14:paraId="18206126" w14:textId="77777777" w:rsidR="004C6AC7" w:rsidRPr="009E0642" w:rsidRDefault="004C6AC7" w:rsidP="006D6B26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11" w:type="dxa"/>
            <w:shd w:val="clear" w:color="auto" w:fill="auto"/>
          </w:tcPr>
          <w:p w14:paraId="2D3BA80D" w14:textId="77777777" w:rsidR="004C6AC7" w:rsidRPr="009E0642" w:rsidRDefault="004C6AC7" w:rsidP="006D6B26">
            <w:pPr>
              <w:pStyle w:val="NoSpacing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 xml:space="preserve">Area of </w:t>
            </w:r>
            <w:r w:rsidRPr="009E0642">
              <w:rPr>
                <w:rFonts w:asciiTheme="minorHAnsi" w:hAnsiTheme="minorHAnsi" w:cstheme="minorHAnsi"/>
                <w:b/>
                <w:sz w:val="20"/>
                <w:szCs w:val="20"/>
              </w:rPr>
              <w:t>marine habitat under improved practices</w:t>
            </w: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 xml:space="preserve"> (hectare)</w:t>
            </w:r>
          </w:p>
        </w:tc>
        <w:tc>
          <w:tcPr>
            <w:tcW w:w="2299" w:type="dxa"/>
            <w:shd w:val="clear" w:color="auto" w:fill="auto"/>
          </w:tcPr>
          <w:p w14:paraId="64AACBDE" w14:textId="77777777" w:rsidR="004C6AC7" w:rsidRPr="009E0642" w:rsidRDefault="004C6AC7" w:rsidP="006D6B26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CW1"/>
                  <w:enabled/>
                  <w:calcOnExit w:val="0"/>
                  <w:textInput/>
                </w:ffData>
              </w:fldCha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C6AC7" w:rsidRPr="009E0642" w14:paraId="3F262D2C" w14:textId="77777777" w:rsidTr="006D6B26">
        <w:trPr>
          <w:trHeight w:val="233"/>
        </w:trPr>
        <w:tc>
          <w:tcPr>
            <w:tcW w:w="845" w:type="dxa"/>
          </w:tcPr>
          <w:p w14:paraId="6E6BC69E" w14:textId="77777777" w:rsidR="004C6AC7" w:rsidRPr="009E0642" w:rsidRDefault="004C6AC7" w:rsidP="006D6B26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11" w:type="dxa"/>
            <w:shd w:val="clear" w:color="auto" w:fill="auto"/>
          </w:tcPr>
          <w:p w14:paraId="37AF8AE4" w14:textId="77777777" w:rsidR="004C6AC7" w:rsidRPr="009E0642" w:rsidRDefault="004C6AC7" w:rsidP="006D6B26">
            <w:pPr>
              <w:pStyle w:val="NoSpacing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b/>
                <w:sz w:val="20"/>
                <w:szCs w:val="20"/>
              </w:rPr>
              <w:t>Greenhouse Gas Emissions Mitigated</w:t>
            </w: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 xml:space="preserve"> (metric ton of CO</w:t>
            </w:r>
            <w:r w:rsidRPr="009E064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 xml:space="preserve">e)  </w:t>
            </w:r>
          </w:p>
        </w:tc>
        <w:tc>
          <w:tcPr>
            <w:tcW w:w="2299" w:type="dxa"/>
            <w:shd w:val="clear" w:color="auto" w:fill="auto"/>
          </w:tcPr>
          <w:p w14:paraId="64703174" w14:textId="77777777" w:rsidR="004C6AC7" w:rsidRPr="009E0642" w:rsidRDefault="004C6AC7" w:rsidP="006D6B26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C6AC7" w:rsidRPr="009E0642" w14:paraId="30B4D530" w14:textId="77777777" w:rsidTr="006D6B26">
        <w:tc>
          <w:tcPr>
            <w:tcW w:w="845" w:type="dxa"/>
          </w:tcPr>
          <w:p w14:paraId="369FB864" w14:textId="77777777" w:rsidR="004C6AC7" w:rsidRPr="009E0642" w:rsidRDefault="004C6AC7" w:rsidP="006D6B26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11" w:type="dxa"/>
            <w:shd w:val="clear" w:color="auto" w:fill="auto"/>
          </w:tcPr>
          <w:p w14:paraId="2871B224" w14:textId="77777777" w:rsidR="004C6AC7" w:rsidRPr="009E0642" w:rsidRDefault="004C6AC7" w:rsidP="006D6B26">
            <w:pPr>
              <w:pStyle w:val="NoSpacing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b/>
                <w:sz w:val="20"/>
                <w:szCs w:val="20"/>
              </w:rPr>
              <w:t>Shared water ecosystems</w:t>
            </w: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 xml:space="preserve"> under new or improved cooperative management (count)</w:t>
            </w:r>
          </w:p>
        </w:tc>
        <w:tc>
          <w:tcPr>
            <w:tcW w:w="2299" w:type="dxa"/>
            <w:shd w:val="clear" w:color="auto" w:fill="auto"/>
          </w:tcPr>
          <w:p w14:paraId="2CCBD271" w14:textId="77777777" w:rsidR="004C6AC7" w:rsidRPr="009E0642" w:rsidRDefault="004C6AC7" w:rsidP="006D6B26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14:paraId="2254F7D8" w14:textId="77777777" w:rsidR="004C6AC7" w:rsidRPr="009E0642" w:rsidRDefault="004C6AC7" w:rsidP="006D6B26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6AC7" w:rsidRPr="009E0642" w14:paraId="42C188DC" w14:textId="77777777" w:rsidTr="006D6B26">
        <w:tc>
          <w:tcPr>
            <w:tcW w:w="845" w:type="dxa"/>
          </w:tcPr>
          <w:p w14:paraId="2463635D" w14:textId="77777777" w:rsidR="004C6AC7" w:rsidRPr="009E0642" w:rsidRDefault="004C6AC7" w:rsidP="006D6B26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11" w:type="dxa"/>
            <w:shd w:val="clear" w:color="auto" w:fill="auto"/>
          </w:tcPr>
          <w:p w14:paraId="13E7A0DC" w14:textId="77777777" w:rsidR="004C6AC7" w:rsidRPr="009E0642" w:rsidRDefault="004C6AC7" w:rsidP="006D6B26">
            <w:pPr>
              <w:shd w:val="clear" w:color="auto" w:fill="FFFFFF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 xml:space="preserve">Globally over-exploited </w:t>
            </w:r>
            <w:r w:rsidRPr="009E0642">
              <w:rPr>
                <w:rFonts w:asciiTheme="minorHAnsi" w:hAnsiTheme="minorHAnsi" w:cstheme="minorHAnsi"/>
                <w:b/>
                <w:sz w:val="20"/>
                <w:szCs w:val="20"/>
              </w:rPr>
              <w:t>marine fisheries</w:t>
            </w: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 xml:space="preserve"> moved to more sustainable levels (metric ton)</w:t>
            </w:r>
          </w:p>
        </w:tc>
        <w:tc>
          <w:tcPr>
            <w:tcW w:w="2299" w:type="dxa"/>
            <w:shd w:val="clear" w:color="auto" w:fill="auto"/>
          </w:tcPr>
          <w:p w14:paraId="3812C2A2" w14:textId="77777777" w:rsidR="004C6AC7" w:rsidRPr="009E0642" w:rsidRDefault="004C6AC7" w:rsidP="006D6B26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C6AC7" w:rsidRPr="009E0642" w14:paraId="22B89662" w14:textId="77777777" w:rsidTr="006D6B26">
        <w:trPr>
          <w:trHeight w:val="521"/>
        </w:trPr>
        <w:tc>
          <w:tcPr>
            <w:tcW w:w="845" w:type="dxa"/>
          </w:tcPr>
          <w:p w14:paraId="15AC28C1" w14:textId="77777777" w:rsidR="004C6AC7" w:rsidRPr="009E0642" w:rsidRDefault="004C6AC7" w:rsidP="006D6B26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11" w:type="dxa"/>
            <w:shd w:val="clear" w:color="auto" w:fill="auto"/>
          </w:tcPr>
          <w:p w14:paraId="08A43CDF" w14:textId="77777777" w:rsidR="004C6AC7" w:rsidRPr="009E0642" w:rsidRDefault="004C6AC7" w:rsidP="006D6B26">
            <w:pPr>
              <w:pStyle w:val="NoSpacing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>Chemicals of global concern and their waste reduced (metric ton of toxic chemicals reduced)</w:t>
            </w:r>
          </w:p>
        </w:tc>
        <w:tc>
          <w:tcPr>
            <w:tcW w:w="2299" w:type="dxa"/>
            <w:shd w:val="clear" w:color="auto" w:fill="auto"/>
          </w:tcPr>
          <w:p w14:paraId="1FBFF8CD" w14:textId="77777777" w:rsidR="004C6AC7" w:rsidRPr="009E0642" w:rsidRDefault="004C6AC7" w:rsidP="006D6B26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C6AC7" w:rsidRPr="009E0642" w14:paraId="547DC202" w14:textId="77777777" w:rsidTr="006D6B26">
        <w:trPr>
          <w:trHeight w:val="485"/>
        </w:trPr>
        <w:tc>
          <w:tcPr>
            <w:tcW w:w="845" w:type="dxa"/>
            <w:tcBorders>
              <w:bottom w:val="single" w:sz="4" w:space="0" w:color="auto"/>
            </w:tcBorders>
          </w:tcPr>
          <w:p w14:paraId="1E6DF323" w14:textId="77777777" w:rsidR="004C6AC7" w:rsidRPr="009E0642" w:rsidRDefault="004C6AC7" w:rsidP="006D6B26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11" w:type="dxa"/>
            <w:tcBorders>
              <w:bottom w:val="single" w:sz="4" w:space="0" w:color="auto"/>
            </w:tcBorders>
            <w:shd w:val="clear" w:color="auto" w:fill="auto"/>
          </w:tcPr>
          <w:p w14:paraId="7B154EC4" w14:textId="77777777" w:rsidR="004C6AC7" w:rsidRPr="009E0642" w:rsidRDefault="004C6AC7" w:rsidP="006D6B26">
            <w:pPr>
              <w:pStyle w:val="NoSpacing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>Persistent organic pollutants to air reduced (gram of toxic equivalent gTEQ)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14:paraId="7B7BB939" w14:textId="77777777" w:rsidR="004C6AC7" w:rsidRPr="009E0642" w:rsidRDefault="004C6AC7" w:rsidP="006D6B26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C6AC7" w:rsidRPr="009E0642" w14:paraId="39BE5932" w14:textId="77777777" w:rsidTr="006D6B26">
        <w:trPr>
          <w:trHeight w:val="593"/>
        </w:trPr>
        <w:tc>
          <w:tcPr>
            <w:tcW w:w="845" w:type="dxa"/>
            <w:tcBorders>
              <w:bottom w:val="single" w:sz="4" w:space="0" w:color="auto"/>
            </w:tcBorders>
          </w:tcPr>
          <w:p w14:paraId="77889BC4" w14:textId="77777777" w:rsidR="004C6AC7" w:rsidRPr="009E0642" w:rsidRDefault="004C6AC7" w:rsidP="006D6B26">
            <w:pPr>
              <w:shd w:val="clear" w:color="auto" w:fill="FFFFFF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 xml:space="preserve">  11</w:t>
            </w:r>
          </w:p>
        </w:tc>
        <w:tc>
          <w:tcPr>
            <w:tcW w:w="6211" w:type="dxa"/>
            <w:tcBorders>
              <w:bottom w:val="single" w:sz="4" w:space="0" w:color="auto"/>
            </w:tcBorders>
            <w:shd w:val="clear" w:color="auto" w:fill="auto"/>
          </w:tcPr>
          <w:p w14:paraId="4ECCB4A0" w14:textId="77777777" w:rsidR="004C6AC7" w:rsidRPr="009E0642" w:rsidRDefault="004C6AC7" w:rsidP="006D6B26">
            <w:pPr>
              <w:shd w:val="clear" w:color="auto" w:fill="FFFFFF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>People benefiting from GEF-financed investments</w:t>
            </w:r>
            <w:r w:rsidRPr="009E06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disaggregated by sex</w:t>
            </w:r>
            <w:r w:rsidRPr="009E0642">
              <w:rPr>
                <w:rFonts w:asciiTheme="minorHAnsi" w:hAnsiTheme="minorHAnsi" w:cstheme="minorHAnsi"/>
                <w:sz w:val="20"/>
                <w:szCs w:val="20"/>
              </w:rPr>
              <w:t xml:space="preserve"> (count)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14:paraId="1E3A32DF" w14:textId="77777777" w:rsidR="004C6AC7" w:rsidRPr="009E0642" w:rsidRDefault="004C6AC7" w:rsidP="006D6B26">
            <w:pPr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9E06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670B83E" w14:textId="77777777" w:rsidR="004C6AC7" w:rsidRPr="009E0642" w:rsidRDefault="004C6AC7" w:rsidP="004C6AC7">
      <w:pPr>
        <w:spacing w:line="259" w:lineRule="auto"/>
        <w:ind w:left="0" w:right="180"/>
        <w:rPr>
          <w:rFonts w:asciiTheme="minorHAnsi" w:hAnsiTheme="minorHAnsi" w:cstheme="minorHAnsi"/>
        </w:rPr>
      </w:pPr>
    </w:p>
    <w:p w14:paraId="32A9F9D0" w14:textId="77777777" w:rsidR="004C6AC7" w:rsidRDefault="004C6AC7" w:rsidP="00A62B22"/>
    <w:sectPr w:rsidR="004C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10AD" w14:textId="77777777" w:rsidR="00DF7433" w:rsidRDefault="00DF7433" w:rsidP="00832257">
      <w:r>
        <w:separator/>
      </w:r>
    </w:p>
  </w:endnote>
  <w:endnote w:type="continuationSeparator" w:id="0">
    <w:p w14:paraId="4FE6EBAC" w14:textId="77777777" w:rsidR="00DF7433" w:rsidRDefault="00DF7433" w:rsidP="00832257">
      <w:r>
        <w:continuationSeparator/>
      </w:r>
    </w:p>
  </w:endnote>
  <w:endnote w:type="continuationNotice" w:id="1">
    <w:p w14:paraId="4266B10A" w14:textId="77777777" w:rsidR="00DF7433" w:rsidRDefault="00DF7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AB26" w14:textId="77777777" w:rsidR="00DF7433" w:rsidRDefault="00DF7433" w:rsidP="00832257">
      <w:r>
        <w:separator/>
      </w:r>
    </w:p>
  </w:footnote>
  <w:footnote w:type="continuationSeparator" w:id="0">
    <w:p w14:paraId="24F0E4E5" w14:textId="77777777" w:rsidR="00DF7433" w:rsidRDefault="00DF7433" w:rsidP="00832257">
      <w:r>
        <w:continuationSeparator/>
      </w:r>
    </w:p>
  </w:footnote>
  <w:footnote w:type="continuationNotice" w:id="1">
    <w:p w14:paraId="6D271453" w14:textId="77777777" w:rsidR="00DF7433" w:rsidRDefault="00DF7433"/>
  </w:footnote>
  <w:footnote w:id="2">
    <w:p w14:paraId="49FD9EBD" w14:textId="7AA77C5A" w:rsidR="00832257" w:rsidRPr="00833458" w:rsidRDefault="00832257" w:rsidP="0093498A">
      <w:pPr>
        <w:pStyle w:val="FootnoteText"/>
        <w:ind w:left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0A79"/>
    <w:multiLevelType w:val="hybridMultilevel"/>
    <w:tmpl w:val="6F4C52B0"/>
    <w:lvl w:ilvl="0" w:tplc="B6AEA09C">
      <w:start w:val="1"/>
      <w:numFmt w:val="lowerLetter"/>
      <w:lvlText w:val="%1."/>
      <w:lvlJc w:val="left"/>
      <w:pPr>
        <w:ind w:left="907" w:hanging="72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1E8227C4"/>
    <w:multiLevelType w:val="hybridMultilevel"/>
    <w:tmpl w:val="9A7874E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33296119"/>
    <w:multiLevelType w:val="hybridMultilevel"/>
    <w:tmpl w:val="4CDC03C2"/>
    <w:lvl w:ilvl="0" w:tplc="513850C6">
      <w:start w:val="3"/>
      <w:numFmt w:val="bullet"/>
      <w:lvlText w:val="-"/>
      <w:lvlJc w:val="left"/>
      <w:pPr>
        <w:ind w:left="54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 w15:restartNumberingAfterBreak="0">
    <w:nsid w:val="70C507EF"/>
    <w:multiLevelType w:val="hybridMultilevel"/>
    <w:tmpl w:val="B7389014"/>
    <w:lvl w:ilvl="0" w:tplc="C444F56C">
      <w:start w:val="1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 w15:restartNumberingAfterBreak="0">
    <w:nsid w:val="77A67EA2"/>
    <w:multiLevelType w:val="hybridMultilevel"/>
    <w:tmpl w:val="FBBE67F0"/>
    <w:lvl w:ilvl="0" w:tplc="BC5C97CC">
      <w:start w:val="1"/>
      <w:numFmt w:val="lowerLetter"/>
      <w:lvlText w:val="%1."/>
      <w:lvlJc w:val="left"/>
      <w:pPr>
        <w:ind w:left="907" w:hanging="72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 w16cid:durableId="566184746">
    <w:abstractNumId w:val="1"/>
  </w:num>
  <w:num w:numId="2" w16cid:durableId="243031061">
    <w:abstractNumId w:val="3"/>
  </w:num>
  <w:num w:numId="3" w16cid:durableId="790828139">
    <w:abstractNumId w:val="0"/>
  </w:num>
  <w:num w:numId="4" w16cid:durableId="652220530">
    <w:abstractNumId w:val="4"/>
  </w:num>
  <w:num w:numId="5" w16cid:durableId="1951278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57"/>
    <w:rsid w:val="00006FB8"/>
    <w:rsid w:val="000115D3"/>
    <w:rsid w:val="00013E20"/>
    <w:rsid w:val="000175D5"/>
    <w:rsid w:val="000249B0"/>
    <w:rsid w:val="000337DE"/>
    <w:rsid w:val="00040A6D"/>
    <w:rsid w:val="00042EF3"/>
    <w:rsid w:val="000553AD"/>
    <w:rsid w:val="00060131"/>
    <w:rsid w:val="00070787"/>
    <w:rsid w:val="000755EF"/>
    <w:rsid w:val="00082355"/>
    <w:rsid w:val="000858AB"/>
    <w:rsid w:val="00091AA9"/>
    <w:rsid w:val="00091D3A"/>
    <w:rsid w:val="00094E73"/>
    <w:rsid w:val="000A7ADA"/>
    <w:rsid w:val="000A7D82"/>
    <w:rsid w:val="000B0266"/>
    <w:rsid w:val="000C61B0"/>
    <w:rsid w:val="000D0F60"/>
    <w:rsid w:val="000D2E14"/>
    <w:rsid w:val="000E50EC"/>
    <w:rsid w:val="000F1690"/>
    <w:rsid w:val="000F2172"/>
    <w:rsid w:val="000F41F4"/>
    <w:rsid w:val="000F75E8"/>
    <w:rsid w:val="0010327E"/>
    <w:rsid w:val="00104087"/>
    <w:rsid w:val="00111B68"/>
    <w:rsid w:val="00113431"/>
    <w:rsid w:val="00113D85"/>
    <w:rsid w:val="00114ABB"/>
    <w:rsid w:val="00121D48"/>
    <w:rsid w:val="001338FC"/>
    <w:rsid w:val="00134850"/>
    <w:rsid w:val="001378A0"/>
    <w:rsid w:val="001405CC"/>
    <w:rsid w:val="0014366E"/>
    <w:rsid w:val="00143BC5"/>
    <w:rsid w:val="0014623F"/>
    <w:rsid w:val="00152859"/>
    <w:rsid w:val="00154A4B"/>
    <w:rsid w:val="00161C46"/>
    <w:rsid w:val="001653EC"/>
    <w:rsid w:val="00165C5D"/>
    <w:rsid w:val="00166C7C"/>
    <w:rsid w:val="001700DF"/>
    <w:rsid w:val="00172A7D"/>
    <w:rsid w:val="001732D6"/>
    <w:rsid w:val="00184705"/>
    <w:rsid w:val="00191AEE"/>
    <w:rsid w:val="00192103"/>
    <w:rsid w:val="001A1C40"/>
    <w:rsid w:val="001A66A3"/>
    <w:rsid w:val="001A6DDB"/>
    <w:rsid w:val="001B15F8"/>
    <w:rsid w:val="001B23F6"/>
    <w:rsid w:val="001C1566"/>
    <w:rsid w:val="001D5467"/>
    <w:rsid w:val="001E2CD4"/>
    <w:rsid w:val="001E40DF"/>
    <w:rsid w:val="001F538A"/>
    <w:rsid w:val="0020140D"/>
    <w:rsid w:val="00204DCA"/>
    <w:rsid w:val="0021047D"/>
    <w:rsid w:val="00212ACB"/>
    <w:rsid w:val="002152B2"/>
    <w:rsid w:val="00215585"/>
    <w:rsid w:val="0021675A"/>
    <w:rsid w:val="002175E3"/>
    <w:rsid w:val="00220A8C"/>
    <w:rsid w:val="002218E7"/>
    <w:rsid w:val="002307A5"/>
    <w:rsid w:val="002357AF"/>
    <w:rsid w:val="00236034"/>
    <w:rsid w:val="002414E1"/>
    <w:rsid w:val="00241A30"/>
    <w:rsid w:val="00245632"/>
    <w:rsid w:val="00254618"/>
    <w:rsid w:val="00261B86"/>
    <w:rsid w:val="002638F7"/>
    <w:rsid w:val="00265234"/>
    <w:rsid w:val="0026566C"/>
    <w:rsid w:val="00271957"/>
    <w:rsid w:val="00274447"/>
    <w:rsid w:val="00275D98"/>
    <w:rsid w:val="0027699A"/>
    <w:rsid w:val="00277A99"/>
    <w:rsid w:val="00281531"/>
    <w:rsid w:val="00290332"/>
    <w:rsid w:val="00294611"/>
    <w:rsid w:val="0029639F"/>
    <w:rsid w:val="002B0890"/>
    <w:rsid w:val="002B4098"/>
    <w:rsid w:val="002B695A"/>
    <w:rsid w:val="002B70C7"/>
    <w:rsid w:val="002C3966"/>
    <w:rsid w:val="002C3A98"/>
    <w:rsid w:val="002D2401"/>
    <w:rsid w:val="002D5DAC"/>
    <w:rsid w:val="002D680E"/>
    <w:rsid w:val="002D695B"/>
    <w:rsid w:val="002E37C1"/>
    <w:rsid w:val="002E3CFB"/>
    <w:rsid w:val="002E4DEA"/>
    <w:rsid w:val="002E7E5E"/>
    <w:rsid w:val="002F3D23"/>
    <w:rsid w:val="002F59B1"/>
    <w:rsid w:val="002F61EF"/>
    <w:rsid w:val="00300739"/>
    <w:rsid w:val="00302D46"/>
    <w:rsid w:val="0030658E"/>
    <w:rsid w:val="00307CDE"/>
    <w:rsid w:val="00314FB9"/>
    <w:rsid w:val="0031555A"/>
    <w:rsid w:val="00321622"/>
    <w:rsid w:val="003238FF"/>
    <w:rsid w:val="003254C3"/>
    <w:rsid w:val="00334EE4"/>
    <w:rsid w:val="003367A0"/>
    <w:rsid w:val="003375D9"/>
    <w:rsid w:val="00337F2B"/>
    <w:rsid w:val="003408E9"/>
    <w:rsid w:val="00340FDB"/>
    <w:rsid w:val="00345C62"/>
    <w:rsid w:val="0034782B"/>
    <w:rsid w:val="0035555F"/>
    <w:rsid w:val="0036116D"/>
    <w:rsid w:val="00376DCD"/>
    <w:rsid w:val="003820A4"/>
    <w:rsid w:val="00385606"/>
    <w:rsid w:val="0038726A"/>
    <w:rsid w:val="003929BA"/>
    <w:rsid w:val="003932F5"/>
    <w:rsid w:val="003A6AB7"/>
    <w:rsid w:val="003B03FC"/>
    <w:rsid w:val="003B0F69"/>
    <w:rsid w:val="003B699E"/>
    <w:rsid w:val="003B7663"/>
    <w:rsid w:val="003C04FE"/>
    <w:rsid w:val="003C7E15"/>
    <w:rsid w:val="003D0A05"/>
    <w:rsid w:val="003D19F7"/>
    <w:rsid w:val="003D2B39"/>
    <w:rsid w:val="003D609A"/>
    <w:rsid w:val="003E426B"/>
    <w:rsid w:val="003E4330"/>
    <w:rsid w:val="003F107C"/>
    <w:rsid w:val="003F746A"/>
    <w:rsid w:val="00402F23"/>
    <w:rsid w:val="0040410B"/>
    <w:rsid w:val="004072C8"/>
    <w:rsid w:val="00407326"/>
    <w:rsid w:val="00413CE3"/>
    <w:rsid w:val="00423590"/>
    <w:rsid w:val="004329C6"/>
    <w:rsid w:val="00435905"/>
    <w:rsid w:val="004437EC"/>
    <w:rsid w:val="00446FAC"/>
    <w:rsid w:val="00447002"/>
    <w:rsid w:val="004474E3"/>
    <w:rsid w:val="00447D35"/>
    <w:rsid w:val="00451887"/>
    <w:rsid w:val="00463562"/>
    <w:rsid w:val="00463A3E"/>
    <w:rsid w:val="00464382"/>
    <w:rsid w:val="00471CBC"/>
    <w:rsid w:val="004731EC"/>
    <w:rsid w:val="00474315"/>
    <w:rsid w:val="00474D12"/>
    <w:rsid w:val="004756D7"/>
    <w:rsid w:val="004768B1"/>
    <w:rsid w:val="00477938"/>
    <w:rsid w:val="0048389C"/>
    <w:rsid w:val="00485907"/>
    <w:rsid w:val="004A6EF3"/>
    <w:rsid w:val="004C6AC7"/>
    <w:rsid w:val="004D030A"/>
    <w:rsid w:val="004D1ED7"/>
    <w:rsid w:val="004D2A59"/>
    <w:rsid w:val="004D5D57"/>
    <w:rsid w:val="004E0FCE"/>
    <w:rsid w:val="004F1B2B"/>
    <w:rsid w:val="00507A7C"/>
    <w:rsid w:val="00507B9D"/>
    <w:rsid w:val="005104C0"/>
    <w:rsid w:val="0051357D"/>
    <w:rsid w:val="00523A9A"/>
    <w:rsid w:val="00524899"/>
    <w:rsid w:val="00526B90"/>
    <w:rsid w:val="00527F6C"/>
    <w:rsid w:val="00531B6F"/>
    <w:rsid w:val="00532F17"/>
    <w:rsid w:val="0055591A"/>
    <w:rsid w:val="0056093F"/>
    <w:rsid w:val="0056313C"/>
    <w:rsid w:val="0056413B"/>
    <w:rsid w:val="00564327"/>
    <w:rsid w:val="00565EE1"/>
    <w:rsid w:val="00566768"/>
    <w:rsid w:val="0056787A"/>
    <w:rsid w:val="005744AA"/>
    <w:rsid w:val="00575F77"/>
    <w:rsid w:val="00575F88"/>
    <w:rsid w:val="00581FB2"/>
    <w:rsid w:val="005919C1"/>
    <w:rsid w:val="005A0D35"/>
    <w:rsid w:val="005A78D9"/>
    <w:rsid w:val="005B518D"/>
    <w:rsid w:val="005B76DD"/>
    <w:rsid w:val="005C7539"/>
    <w:rsid w:val="005C7EA3"/>
    <w:rsid w:val="005D043A"/>
    <w:rsid w:val="005E029E"/>
    <w:rsid w:val="005E4B8E"/>
    <w:rsid w:val="0060262B"/>
    <w:rsid w:val="0060540B"/>
    <w:rsid w:val="006057F4"/>
    <w:rsid w:val="006077F4"/>
    <w:rsid w:val="00610347"/>
    <w:rsid w:val="00611149"/>
    <w:rsid w:val="006131B8"/>
    <w:rsid w:val="0061510A"/>
    <w:rsid w:val="00640A2F"/>
    <w:rsid w:val="00640BDD"/>
    <w:rsid w:val="0064236E"/>
    <w:rsid w:val="00642BE8"/>
    <w:rsid w:val="00644170"/>
    <w:rsid w:val="00645F49"/>
    <w:rsid w:val="00646EA2"/>
    <w:rsid w:val="006516DE"/>
    <w:rsid w:val="0066215C"/>
    <w:rsid w:val="006629C8"/>
    <w:rsid w:val="00664008"/>
    <w:rsid w:val="00664188"/>
    <w:rsid w:val="00672392"/>
    <w:rsid w:val="00673124"/>
    <w:rsid w:val="00681406"/>
    <w:rsid w:val="0068307D"/>
    <w:rsid w:val="00683651"/>
    <w:rsid w:val="006900C7"/>
    <w:rsid w:val="00690C9D"/>
    <w:rsid w:val="00696A07"/>
    <w:rsid w:val="006A0FB9"/>
    <w:rsid w:val="006A31A3"/>
    <w:rsid w:val="006A39CA"/>
    <w:rsid w:val="006A5964"/>
    <w:rsid w:val="006B36F9"/>
    <w:rsid w:val="006B7D29"/>
    <w:rsid w:val="006C1EBD"/>
    <w:rsid w:val="006C1ECD"/>
    <w:rsid w:val="006C2AE5"/>
    <w:rsid w:val="006C2D90"/>
    <w:rsid w:val="006C681F"/>
    <w:rsid w:val="006C710B"/>
    <w:rsid w:val="006D28E4"/>
    <w:rsid w:val="006D314A"/>
    <w:rsid w:val="006D565A"/>
    <w:rsid w:val="006D615A"/>
    <w:rsid w:val="006D64A1"/>
    <w:rsid w:val="006D6BB6"/>
    <w:rsid w:val="006D751A"/>
    <w:rsid w:val="006F1E9F"/>
    <w:rsid w:val="006F4B4A"/>
    <w:rsid w:val="00701D18"/>
    <w:rsid w:val="00706BDD"/>
    <w:rsid w:val="007111DD"/>
    <w:rsid w:val="007129CD"/>
    <w:rsid w:val="00721DE2"/>
    <w:rsid w:val="00722977"/>
    <w:rsid w:val="00722BD1"/>
    <w:rsid w:val="00730B08"/>
    <w:rsid w:val="007322DD"/>
    <w:rsid w:val="00733088"/>
    <w:rsid w:val="007333D5"/>
    <w:rsid w:val="00741049"/>
    <w:rsid w:val="007431AC"/>
    <w:rsid w:val="00750E05"/>
    <w:rsid w:val="0076518D"/>
    <w:rsid w:val="007746EC"/>
    <w:rsid w:val="007802B6"/>
    <w:rsid w:val="007852C3"/>
    <w:rsid w:val="007872BF"/>
    <w:rsid w:val="007927C8"/>
    <w:rsid w:val="007A1AD8"/>
    <w:rsid w:val="007B36F4"/>
    <w:rsid w:val="007C5AEB"/>
    <w:rsid w:val="007D2D3F"/>
    <w:rsid w:val="007D3847"/>
    <w:rsid w:val="007E341D"/>
    <w:rsid w:val="007E5F5E"/>
    <w:rsid w:val="007F00EC"/>
    <w:rsid w:val="007F43E8"/>
    <w:rsid w:val="007F4493"/>
    <w:rsid w:val="007F585E"/>
    <w:rsid w:val="00810F92"/>
    <w:rsid w:val="00813F30"/>
    <w:rsid w:val="00814FAF"/>
    <w:rsid w:val="0082066B"/>
    <w:rsid w:val="008250E9"/>
    <w:rsid w:val="00827D1E"/>
    <w:rsid w:val="00832257"/>
    <w:rsid w:val="00832852"/>
    <w:rsid w:val="00833458"/>
    <w:rsid w:val="00837E82"/>
    <w:rsid w:val="008428A1"/>
    <w:rsid w:val="00865FC8"/>
    <w:rsid w:val="00885764"/>
    <w:rsid w:val="0088744E"/>
    <w:rsid w:val="00893C55"/>
    <w:rsid w:val="0089472F"/>
    <w:rsid w:val="008964EA"/>
    <w:rsid w:val="008968F9"/>
    <w:rsid w:val="00896F4A"/>
    <w:rsid w:val="008A0DB0"/>
    <w:rsid w:val="008A1342"/>
    <w:rsid w:val="008A176D"/>
    <w:rsid w:val="008A28FC"/>
    <w:rsid w:val="008A6197"/>
    <w:rsid w:val="008A6B6C"/>
    <w:rsid w:val="008B1605"/>
    <w:rsid w:val="008D19D6"/>
    <w:rsid w:val="008D6D56"/>
    <w:rsid w:val="008E05FF"/>
    <w:rsid w:val="008E40DA"/>
    <w:rsid w:val="008F2C45"/>
    <w:rsid w:val="008F564C"/>
    <w:rsid w:val="008F70D0"/>
    <w:rsid w:val="00902541"/>
    <w:rsid w:val="00904423"/>
    <w:rsid w:val="009125B0"/>
    <w:rsid w:val="0091279C"/>
    <w:rsid w:val="00913788"/>
    <w:rsid w:val="009144A7"/>
    <w:rsid w:val="00917763"/>
    <w:rsid w:val="0092155F"/>
    <w:rsid w:val="00923FA1"/>
    <w:rsid w:val="009324FF"/>
    <w:rsid w:val="0093498A"/>
    <w:rsid w:val="00936A3E"/>
    <w:rsid w:val="00937C5C"/>
    <w:rsid w:val="00945FDF"/>
    <w:rsid w:val="00946613"/>
    <w:rsid w:val="00960838"/>
    <w:rsid w:val="009624E8"/>
    <w:rsid w:val="009645E7"/>
    <w:rsid w:val="009661E1"/>
    <w:rsid w:val="009661F6"/>
    <w:rsid w:val="009726C6"/>
    <w:rsid w:val="00982798"/>
    <w:rsid w:val="009A2C88"/>
    <w:rsid w:val="009B38FA"/>
    <w:rsid w:val="009B6BB6"/>
    <w:rsid w:val="009C3FC6"/>
    <w:rsid w:val="009C5B05"/>
    <w:rsid w:val="009D72D8"/>
    <w:rsid w:val="009E06E2"/>
    <w:rsid w:val="009F106E"/>
    <w:rsid w:val="00A12945"/>
    <w:rsid w:val="00A14E30"/>
    <w:rsid w:val="00A1613D"/>
    <w:rsid w:val="00A2117F"/>
    <w:rsid w:val="00A2751A"/>
    <w:rsid w:val="00A315CE"/>
    <w:rsid w:val="00A3684B"/>
    <w:rsid w:val="00A42594"/>
    <w:rsid w:val="00A52306"/>
    <w:rsid w:val="00A5340F"/>
    <w:rsid w:val="00A62B22"/>
    <w:rsid w:val="00A71879"/>
    <w:rsid w:val="00A71CAE"/>
    <w:rsid w:val="00A72C7D"/>
    <w:rsid w:val="00A7662F"/>
    <w:rsid w:val="00A7681D"/>
    <w:rsid w:val="00A836C5"/>
    <w:rsid w:val="00A87844"/>
    <w:rsid w:val="00A90A76"/>
    <w:rsid w:val="00A9230F"/>
    <w:rsid w:val="00A93F74"/>
    <w:rsid w:val="00A9711B"/>
    <w:rsid w:val="00AA54A8"/>
    <w:rsid w:val="00AB0B30"/>
    <w:rsid w:val="00AB275B"/>
    <w:rsid w:val="00AB7A06"/>
    <w:rsid w:val="00AD218F"/>
    <w:rsid w:val="00AD57C5"/>
    <w:rsid w:val="00AE194C"/>
    <w:rsid w:val="00AF5A01"/>
    <w:rsid w:val="00B02782"/>
    <w:rsid w:val="00B056A4"/>
    <w:rsid w:val="00B10CE7"/>
    <w:rsid w:val="00B14D46"/>
    <w:rsid w:val="00B240AB"/>
    <w:rsid w:val="00B60CB0"/>
    <w:rsid w:val="00B61791"/>
    <w:rsid w:val="00B647BC"/>
    <w:rsid w:val="00B654E3"/>
    <w:rsid w:val="00B7448C"/>
    <w:rsid w:val="00B75AD1"/>
    <w:rsid w:val="00B8236C"/>
    <w:rsid w:val="00B878D5"/>
    <w:rsid w:val="00B95347"/>
    <w:rsid w:val="00B9664D"/>
    <w:rsid w:val="00BA0B49"/>
    <w:rsid w:val="00BA3494"/>
    <w:rsid w:val="00BB1640"/>
    <w:rsid w:val="00BB1A21"/>
    <w:rsid w:val="00BB75C8"/>
    <w:rsid w:val="00BC0B16"/>
    <w:rsid w:val="00BC7148"/>
    <w:rsid w:val="00BD08B7"/>
    <w:rsid w:val="00BD4FB2"/>
    <w:rsid w:val="00BD62BA"/>
    <w:rsid w:val="00BD7EF5"/>
    <w:rsid w:val="00BE3714"/>
    <w:rsid w:val="00BF00C0"/>
    <w:rsid w:val="00BF13C8"/>
    <w:rsid w:val="00BF141A"/>
    <w:rsid w:val="00BF461C"/>
    <w:rsid w:val="00C00F66"/>
    <w:rsid w:val="00C016EF"/>
    <w:rsid w:val="00C017BD"/>
    <w:rsid w:val="00C1730F"/>
    <w:rsid w:val="00C266FC"/>
    <w:rsid w:val="00C30106"/>
    <w:rsid w:val="00C37365"/>
    <w:rsid w:val="00C402A7"/>
    <w:rsid w:val="00C423B6"/>
    <w:rsid w:val="00C46C53"/>
    <w:rsid w:val="00C474B7"/>
    <w:rsid w:val="00C55126"/>
    <w:rsid w:val="00C63A70"/>
    <w:rsid w:val="00C64682"/>
    <w:rsid w:val="00C65FA6"/>
    <w:rsid w:val="00C66458"/>
    <w:rsid w:val="00C67B0D"/>
    <w:rsid w:val="00C72C68"/>
    <w:rsid w:val="00C75713"/>
    <w:rsid w:val="00C759F0"/>
    <w:rsid w:val="00C8066A"/>
    <w:rsid w:val="00C82468"/>
    <w:rsid w:val="00C85BC2"/>
    <w:rsid w:val="00C8621D"/>
    <w:rsid w:val="00C878E7"/>
    <w:rsid w:val="00C946DA"/>
    <w:rsid w:val="00CB5E4E"/>
    <w:rsid w:val="00CB7F94"/>
    <w:rsid w:val="00CC3D1F"/>
    <w:rsid w:val="00CD608D"/>
    <w:rsid w:val="00CE7F96"/>
    <w:rsid w:val="00CF00BB"/>
    <w:rsid w:val="00CF4928"/>
    <w:rsid w:val="00CF564D"/>
    <w:rsid w:val="00CF7ED7"/>
    <w:rsid w:val="00D04F79"/>
    <w:rsid w:val="00D0717F"/>
    <w:rsid w:val="00D13146"/>
    <w:rsid w:val="00D1741D"/>
    <w:rsid w:val="00D225C3"/>
    <w:rsid w:val="00D23E54"/>
    <w:rsid w:val="00D275F6"/>
    <w:rsid w:val="00D34640"/>
    <w:rsid w:val="00D440E6"/>
    <w:rsid w:val="00D554A9"/>
    <w:rsid w:val="00D569EC"/>
    <w:rsid w:val="00D62BBE"/>
    <w:rsid w:val="00D62F1E"/>
    <w:rsid w:val="00D6605A"/>
    <w:rsid w:val="00D761FD"/>
    <w:rsid w:val="00D804F1"/>
    <w:rsid w:val="00D92908"/>
    <w:rsid w:val="00DB2F9D"/>
    <w:rsid w:val="00DB67D7"/>
    <w:rsid w:val="00DC6445"/>
    <w:rsid w:val="00DC6C0B"/>
    <w:rsid w:val="00DD1D5D"/>
    <w:rsid w:val="00DD28FE"/>
    <w:rsid w:val="00DE02D8"/>
    <w:rsid w:val="00DF2D48"/>
    <w:rsid w:val="00DF3E4A"/>
    <w:rsid w:val="00DF4ED4"/>
    <w:rsid w:val="00DF5DD9"/>
    <w:rsid w:val="00DF7433"/>
    <w:rsid w:val="00E0060D"/>
    <w:rsid w:val="00E103C5"/>
    <w:rsid w:val="00E13607"/>
    <w:rsid w:val="00E14271"/>
    <w:rsid w:val="00E17C0F"/>
    <w:rsid w:val="00E22B9E"/>
    <w:rsid w:val="00E268D8"/>
    <w:rsid w:val="00E34C4A"/>
    <w:rsid w:val="00E35659"/>
    <w:rsid w:val="00E44EEE"/>
    <w:rsid w:val="00E5046C"/>
    <w:rsid w:val="00E51FC8"/>
    <w:rsid w:val="00E5726C"/>
    <w:rsid w:val="00E60078"/>
    <w:rsid w:val="00E60375"/>
    <w:rsid w:val="00E7506E"/>
    <w:rsid w:val="00E85214"/>
    <w:rsid w:val="00E90C5B"/>
    <w:rsid w:val="00EA08DE"/>
    <w:rsid w:val="00EA0FAC"/>
    <w:rsid w:val="00EA0FF8"/>
    <w:rsid w:val="00EA1915"/>
    <w:rsid w:val="00EB5161"/>
    <w:rsid w:val="00EB5362"/>
    <w:rsid w:val="00EB7240"/>
    <w:rsid w:val="00EC42E4"/>
    <w:rsid w:val="00EC53B8"/>
    <w:rsid w:val="00EC6FEC"/>
    <w:rsid w:val="00ED17B9"/>
    <w:rsid w:val="00ED7DC1"/>
    <w:rsid w:val="00EE1E23"/>
    <w:rsid w:val="00EE1E97"/>
    <w:rsid w:val="00EE5CFE"/>
    <w:rsid w:val="00EF0B1B"/>
    <w:rsid w:val="00EF2802"/>
    <w:rsid w:val="00EF6C22"/>
    <w:rsid w:val="00F07AF4"/>
    <w:rsid w:val="00F157B4"/>
    <w:rsid w:val="00F15C68"/>
    <w:rsid w:val="00F24C97"/>
    <w:rsid w:val="00F25131"/>
    <w:rsid w:val="00F26356"/>
    <w:rsid w:val="00F325D9"/>
    <w:rsid w:val="00F33C70"/>
    <w:rsid w:val="00F468D2"/>
    <w:rsid w:val="00F5083F"/>
    <w:rsid w:val="00F556DE"/>
    <w:rsid w:val="00F75481"/>
    <w:rsid w:val="00F7667C"/>
    <w:rsid w:val="00F76959"/>
    <w:rsid w:val="00F7775E"/>
    <w:rsid w:val="00F80D45"/>
    <w:rsid w:val="00F84A5C"/>
    <w:rsid w:val="00F86676"/>
    <w:rsid w:val="00F869D9"/>
    <w:rsid w:val="00FA11B1"/>
    <w:rsid w:val="00FA3002"/>
    <w:rsid w:val="00FA3517"/>
    <w:rsid w:val="00FB0077"/>
    <w:rsid w:val="00FB2C2A"/>
    <w:rsid w:val="00FB512F"/>
    <w:rsid w:val="00FB7732"/>
    <w:rsid w:val="00FD12DF"/>
    <w:rsid w:val="00FD3B15"/>
    <w:rsid w:val="00FD705E"/>
    <w:rsid w:val="00FF3D95"/>
    <w:rsid w:val="00FF4BAC"/>
    <w:rsid w:val="00FF50FD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6445C"/>
  <w15:chartTrackingRefBased/>
  <w15:docId w15:val="{0AE2BAB5-522C-4B5F-9D81-4AFE1EB7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257"/>
    <w:pPr>
      <w:spacing w:after="0" w:line="240" w:lineRule="auto"/>
      <w:ind w:left="187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32257"/>
    <w:pPr>
      <w:keepNext/>
      <w:spacing w:before="240" w:after="240"/>
      <w:outlineLvl w:val="0"/>
    </w:pPr>
    <w:rPr>
      <w:b/>
      <w:bCs/>
      <w:caps/>
      <w:color w:val="1F4E79" w:themeColor="accent5" w:themeShade="80"/>
      <w:sz w:val="26"/>
    </w:rPr>
  </w:style>
  <w:style w:type="paragraph" w:styleId="Heading3">
    <w:name w:val="heading 3"/>
    <w:basedOn w:val="Normal"/>
    <w:next w:val="Normal"/>
    <w:link w:val="Heading3Char"/>
    <w:qFormat/>
    <w:rsid w:val="00832257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257"/>
    <w:rPr>
      <w:rFonts w:ascii="Arial" w:eastAsia="Times New Roman" w:hAnsi="Arial" w:cs="Times New Roman"/>
      <w:b/>
      <w:bCs/>
      <w:caps/>
      <w:color w:val="1F4E79" w:themeColor="accent5" w:themeShade="80"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832257"/>
    <w:rPr>
      <w:rFonts w:ascii="Arial" w:eastAsia="Times New Roman" w:hAnsi="Arial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832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257"/>
    <w:rPr>
      <w:rFonts w:ascii="Arial" w:eastAsia="Times New Roman" w:hAnsi="Arial" w:cs="Times New Roman"/>
      <w:szCs w:val="24"/>
    </w:rPr>
  </w:style>
  <w:style w:type="character" w:styleId="FootnoteReference">
    <w:name w:val="footnote reference"/>
    <w:aliases w:val="16 Point,Superscript 6 Point"/>
    <w:uiPriority w:val="99"/>
    <w:rsid w:val="008322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2257"/>
    <w:pPr>
      <w:ind w:left="720"/>
    </w:pPr>
  </w:style>
  <w:style w:type="paragraph" w:customStyle="1" w:styleId="Table">
    <w:name w:val="Table"/>
    <w:basedOn w:val="Normal"/>
    <w:link w:val="TableChar"/>
    <w:qFormat/>
    <w:rsid w:val="00832257"/>
    <w:rPr>
      <w:color w:val="000000"/>
      <w:sz w:val="20"/>
      <w:szCs w:val="20"/>
    </w:rPr>
  </w:style>
  <w:style w:type="character" w:customStyle="1" w:styleId="TableChar">
    <w:name w:val="Table Char"/>
    <w:link w:val="Table"/>
    <w:rsid w:val="00832257"/>
    <w:rPr>
      <w:rFonts w:ascii="Arial" w:eastAsia="Times New Roman" w:hAnsi="Arial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832257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4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458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EB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23F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C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1EC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1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1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1EC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ECD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f0">
    <w:name w:val="pf0"/>
    <w:basedOn w:val="Normal"/>
    <w:rsid w:val="00F86676"/>
    <w:pPr>
      <w:spacing w:before="100" w:beforeAutospacing="1" w:after="100" w:afterAutospacing="1"/>
      <w:ind w:left="0"/>
    </w:pPr>
    <w:rPr>
      <w:rFonts w:ascii="Times New Roman" w:hAnsi="Times New Roman"/>
      <w:sz w:val="24"/>
    </w:rPr>
  </w:style>
  <w:style w:type="character" w:customStyle="1" w:styleId="cf01">
    <w:name w:val="cf01"/>
    <w:basedOn w:val="DefaultParagraphFont"/>
    <w:rsid w:val="00F86676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gef.org/sites/default/files/documents/2023-09/EN_GEF.C.64.06.Rev_.02_GBF_Fund_Programming_Direc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1739</Words>
  <Characters>9916</Characters>
  <Application>Microsoft Office Word</Application>
  <DocSecurity>0</DocSecurity>
  <Lines>82</Lines>
  <Paragraphs>23</Paragraphs>
  <ScaleCrop>false</ScaleCrop>
  <Company>WBG</Company>
  <LinksUpToDate>false</LinksUpToDate>
  <CharactersWithSpaces>11632</CharactersWithSpaces>
  <SharedDoc>false</SharedDoc>
  <HLinks>
    <vt:vector size="6" baseType="variant">
      <vt:variant>
        <vt:i4>8257640</vt:i4>
      </vt:variant>
      <vt:variant>
        <vt:i4>402</vt:i4>
      </vt:variant>
      <vt:variant>
        <vt:i4>0</vt:i4>
      </vt:variant>
      <vt:variant>
        <vt:i4>5</vt:i4>
      </vt:variant>
      <vt:variant>
        <vt:lpwstr>https://www.thegef.org/sites/default/files/documents/2023-09/EN_GEF.C.64.06.Rev_.02_GBF_Fund_Programming_Directions.pdf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Salazar</dc:creator>
  <cp:keywords/>
  <dc:description/>
  <cp:lastModifiedBy>Henry Salazar</cp:lastModifiedBy>
  <cp:revision>5</cp:revision>
  <dcterms:created xsi:type="dcterms:W3CDTF">2024-02-29T21:05:00Z</dcterms:created>
  <dcterms:modified xsi:type="dcterms:W3CDTF">2024-02-29T21:11:00Z</dcterms:modified>
</cp:coreProperties>
</file>